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A5503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D5C3606" w14:textId="77777777" w:rsidR="00034D30" w:rsidRDefault="00034D30" w:rsidP="00034D30">
      <w:pPr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591472A" w14:textId="77777777" w:rsidR="00034D30" w:rsidRDefault="00034D30" w:rsidP="00034D30">
      <w:pPr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7163FEEE" w14:textId="77777777" w:rsidR="00034D30" w:rsidRDefault="0008523E" w:rsidP="00034D30">
      <w:pPr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Port-au-Prince 23</w:t>
      </w:r>
      <w:r w:rsidR="00457B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Septembre </w:t>
      </w:r>
      <w:r w:rsidR="00034D30">
        <w:rPr>
          <w:rFonts w:ascii="Times New Roman" w:hAnsi="Times New Roman" w:cs="Times New Roman"/>
          <w:b/>
          <w:sz w:val="28"/>
          <w:szCs w:val="28"/>
          <w:lang w:val="fr-FR"/>
        </w:rPr>
        <w:t>2020</w:t>
      </w:r>
    </w:p>
    <w:p w14:paraId="2437E726" w14:textId="77777777" w:rsidR="00795E02" w:rsidRDefault="00034D30" w:rsidP="00034D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97C8D">
        <w:rPr>
          <w:rFonts w:ascii="Times New Roman" w:hAnsi="Times New Roman" w:cs="Times New Roman"/>
          <w:b/>
          <w:sz w:val="28"/>
          <w:szCs w:val="28"/>
          <w:lang w:val="fr-FR"/>
        </w:rPr>
        <w:t>Aux Honorables Président et</w:t>
      </w:r>
    </w:p>
    <w:p w14:paraId="0FAB6BDB" w14:textId="77777777" w:rsidR="00034D30" w:rsidRPr="00597C8D" w:rsidRDefault="00795E02" w:rsidP="00034D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Conseillers </w:t>
      </w:r>
      <w:r w:rsidR="00034D30" w:rsidRPr="00597C8D">
        <w:rPr>
          <w:rFonts w:ascii="Times New Roman" w:hAnsi="Times New Roman" w:cs="Times New Roman"/>
          <w:b/>
          <w:sz w:val="28"/>
          <w:szCs w:val="28"/>
          <w:lang w:val="fr-FR"/>
        </w:rPr>
        <w:t xml:space="preserve">de la Cour Supérieure </w:t>
      </w:r>
    </w:p>
    <w:p w14:paraId="3E557C3D" w14:textId="77777777" w:rsidR="00034D30" w:rsidRPr="00597C8D" w:rsidRDefault="00034D30" w:rsidP="00034D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97C8D">
        <w:rPr>
          <w:rFonts w:ascii="Times New Roman" w:hAnsi="Times New Roman" w:cs="Times New Roman"/>
          <w:b/>
          <w:sz w:val="28"/>
          <w:szCs w:val="28"/>
          <w:lang w:val="fr-FR"/>
        </w:rPr>
        <w:t>Des Comptes et du Contentieux Administratif</w:t>
      </w:r>
    </w:p>
    <w:p w14:paraId="708BF52B" w14:textId="77777777" w:rsidR="00034D30" w:rsidRPr="00597C8D" w:rsidRDefault="00034D30" w:rsidP="00034D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97C8D">
        <w:rPr>
          <w:rFonts w:ascii="Times New Roman" w:hAnsi="Times New Roman" w:cs="Times New Roman"/>
          <w:b/>
          <w:sz w:val="28"/>
          <w:szCs w:val="28"/>
          <w:lang w:val="fr-FR"/>
        </w:rPr>
        <w:t>Port-au-Prince.-</w:t>
      </w:r>
    </w:p>
    <w:p w14:paraId="444957A0" w14:textId="77777777" w:rsidR="00034D30" w:rsidRPr="00597C8D" w:rsidRDefault="00034D30" w:rsidP="00034D3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CB36945" w14:textId="77777777" w:rsidR="00034D30" w:rsidRPr="0057693E" w:rsidRDefault="00034D30" w:rsidP="00034D30">
      <w:pPr>
        <w:pStyle w:val="NoSpacing"/>
        <w:jc w:val="both"/>
        <w:rPr>
          <w:sz w:val="28"/>
          <w:szCs w:val="28"/>
          <w:lang w:val="fr-FR"/>
        </w:rPr>
      </w:pPr>
    </w:p>
    <w:p w14:paraId="19DA553C" w14:textId="77777777" w:rsidR="00034D30" w:rsidRPr="00597C8D" w:rsidRDefault="00034D30" w:rsidP="00034D30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97C8D">
        <w:rPr>
          <w:rFonts w:ascii="Times New Roman" w:hAnsi="Times New Roman" w:cs="Times New Roman"/>
          <w:b/>
          <w:sz w:val="28"/>
          <w:szCs w:val="28"/>
          <w:lang w:val="fr-FR"/>
        </w:rPr>
        <w:t>Honorables Président et Conseillers  de la Cour,</w:t>
      </w:r>
    </w:p>
    <w:p w14:paraId="6804981D" w14:textId="77777777" w:rsidR="00034D30" w:rsidRDefault="00034D30" w:rsidP="00551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 parti politique légalement reconnu sous le nom de : </w:t>
      </w:r>
      <w:r w:rsidRPr="00A37E7E">
        <w:rPr>
          <w:rFonts w:ascii="Times New Roman" w:hAnsi="Times New Roman" w:cs="Times New Roman"/>
          <w:b/>
          <w:sz w:val="28"/>
          <w:szCs w:val="28"/>
          <w:lang w:val="fr-FR"/>
        </w:rPr>
        <w:t>Elan Démocratique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37E7E">
        <w:rPr>
          <w:rFonts w:ascii="Times New Roman" w:hAnsi="Times New Roman" w:cs="Times New Roman"/>
          <w:b/>
          <w:sz w:val="28"/>
          <w:szCs w:val="28"/>
          <w:lang w:val="fr-FR"/>
        </w:rPr>
        <w:t>Pour la Majorité</w:t>
      </w:r>
      <w:r>
        <w:rPr>
          <w:rFonts w:ascii="Times New Roman" w:hAnsi="Times New Roman" w:cs="Times New Roman"/>
          <w:sz w:val="28"/>
          <w:szCs w:val="28"/>
          <w:lang w:val="fr-FR"/>
        </w:rPr>
        <w:t>, ayant pour sigle EDEM et son siège social au No 36, rue Baussan Turgeau,</w:t>
      </w:r>
      <w:r w:rsidR="005514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immatriculé  fiscalement au No 000-579-445-8, représenté par son Coordonnateur National, le sieur Deus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Deronneth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propriétaire demeurant et domicilié à Pétion-Ville, identifié au No 004-092-653-0</w:t>
      </w:r>
      <w:r w:rsidR="00C002C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B43EE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43EE1">
        <w:rPr>
          <w:rFonts w:ascii="Times New Roman" w:hAnsi="Times New Roman" w:cs="Times New Roman"/>
          <w:sz w:val="28"/>
          <w:szCs w:val="28"/>
          <w:lang w:val="fr-FR"/>
        </w:rPr>
        <w:t xml:space="preserve">ayant pour avocats constitués, Maitres: </w:t>
      </w:r>
      <w:r w:rsidR="00C002C7">
        <w:rPr>
          <w:rFonts w:ascii="Times New Roman" w:hAnsi="Times New Roman" w:cs="Times New Roman"/>
          <w:sz w:val="28"/>
          <w:szCs w:val="28"/>
          <w:lang w:val="fr-FR"/>
        </w:rPr>
        <w:t>Jean Danton Léger,</w:t>
      </w:r>
      <w:r w:rsidR="005514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43EE1">
        <w:rPr>
          <w:rFonts w:ascii="Times New Roman" w:hAnsi="Times New Roman" w:cs="Times New Roman"/>
          <w:sz w:val="28"/>
          <w:szCs w:val="28"/>
          <w:lang w:val="fr-FR"/>
        </w:rPr>
        <w:t>Joseph Manès Louis,</w:t>
      </w:r>
      <w:r w:rsidR="00C002C7">
        <w:rPr>
          <w:rFonts w:ascii="Times New Roman" w:hAnsi="Times New Roman" w:cs="Times New Roman"/>
          <w:sz w:val="28"/>
          <w:szCs w:val="28"/>
          <w:lang w:val="fr-FR"/>
        </w:rPr>
        <w:t xml:space="preserve"> Blair Chéry</w:t>
      </w:r>
      <w:r w:rsidRPr="00B43EE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002C7">
        <w:rPr>
          <w:rFonts w:ascii="Times New Roman" w:hAnsi="Times New Roman" w:cs="Times New Roman"/>
          <w:sz w:val="28"/>
          <w:szCs w:val="28"/>
          <w:lang w:val="fr-FR"/>
        </w:rPr>
        <w:t>Franck Lauture, Jacob Latortue et Caleb Jean Baptiste, aux Barreaux de Petit-Goâve, de Port-au-Prince, de Jacmel et d’Aquin respectivement identifiés, patentés et imposés auxnuméros :</w:t>
      </w:r>
      <w:r w:rsidR="00C2281A" w:rsidRPr="004357B3">
        <w:rPr>
          <w:rFonts w:ascii="Times New Roman" w:hAnsi="Times New Roman" w:cs="Times New Roman"/>
          <w:sz w:val="28"/>
          <w:szCs w:val="28"/>
          <w:lang w:val="fr-FR"/>
        </w:rPr>
        <w:t>003-414-690-4,</w:t>
      </w:r>
      <w:r w:rsidR="004357B3">
        <w:rPr>
          <w:rFonts w:ascii="Times New Roman" w:hAnsi="Times New Roman" w:cs="Times New Roman"/>
          <w:sz w:val="28"/>
          <w:szCs w:val="28"/>
          <w:lang w:val="fr-FR"/>
        </w:rPr>
        <w:t>3749468,374969</w:t>
      </w:r>
      <w:r w:rsidR="00063628" w:rsidRPr="004357B3">
        <w:rPr>
          <w:rFonts w:ascii="Times New Roman" w:hAnsi="Times New Roman" w:cs="Times New Roman"/>
          <w:sz w:val="28"/>
          <w:szCs w:val="28"/>
          <w:lang w:val="fr-FR"/>
        </w:rPr>
        <w:t>;003-409-928</w:t>
      </w:r>
      <w:r w:rsidR="0055147D" w:rsidRPr="004357B3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4357B3">
        <w:rPr>
          <w:rFonts w:ascii="Times New Roman" w:hAnsi="Times New Roman" w:cs="Times New Roman"/>
          <w:sz w:val="28"/>
          <w:szCs w:val="28"/>
          <w:lang w:val="fr-FR"/>
        </w:rPr>
        <w:t>0,10007011548,2911081161</w:t>
      </w:r>
      <w:r w:rsidR="00063628" w:rsidRPr="004357B3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4357B3">
        <w:rPr>
          <w:rFonts w:ascii="Times New Roman" w:hAnsi="Times New Roman" w:cs="Times New Roman"/>
          <w:sz w:val="28"/>
          <w:szCs w:val="28"/>
          <w:lang w:val="fr-FR"/>
        </w:rPr>
        <w:t>01-01-99-1971-02-000542</w:t>
      </w:r>
      <w:r w:rsidR="005533A0" w:rsidRPr="004357B3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B624FD" w:rsidRPr="004357B3">
        <w:rPr>
          <w:rFonts w:ascii="Times New Roman" w:hAnsi="Times New Roman" w:cs="Times New Roman"/>
          <w:sz w:val="28"/>
          <w:szCs w:val="28"/>
          <w:lang w:val="fr-FR"/>
        </w:rPr>
        <w:t xml:space="preserve">006-987-110-7,11007005648,11010006233 ; </w:t>
      </w:r>
      <w:r w:rsidR="00A04634" w:rsidRPr="004357B3">
        <w:rPr>
          <w:rFonts w:ascii="Times New Roman" w:hAnsi="Times New Roman" w:cs="Times New Roman"/>
          <w:sz w:val="28"/>
          <w:szCs w:val="28"/>
          <w:lang w:val="fr-FR"/>
        </w:rPr>
        <w:t xml:space="preserve">003-374-440-0 ,34007002335,000-782-772-7 ; </w:t>
      </w:r>
      <w:r w:rsidR="00BA5491" w:rsidRPr="004357B3">
        <w:rPr>
          <w:rFonts w:ascii="Times New Roman" w:hAnsi="Times New Roman" w:cs="Times New Roman"/>
          <w:sz w:val="28"/>
          <w:szCs w:val="28"/>
          <w:lang w:val="fr-FR"/>
        </w:rPr>
        <w:t>004-724-518-7,2907116728,29071217817,</w:t>
      </w:r>
      <w:r w:rsidRPr="004357B3">
        <w:rPr>
          <w:rFonts w:ascii="Times New Roman" w:hAnsi="Times New Roman" w:cs="Times New Roman"/>
          <w:sz w:val="28"/>
          <w:szCs w:val="28"/>
          <w:lang w:val="fr-FR"/>
        </w:rPr>
        <w:t>avec élection de domicile en leur Cabinet sis au # 19, Ruelle Chavannes, 1er étage, Port-au-Prince. Tel: 29 17 14 81.</w:t>
      </w:r>
    </w:p>
    <w:p w14:paraId="134C8F04" w14:textId="77777777" w:rsidR="00034D30" w:rsidRDefault="00034D30" w:rsidP="00034D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11627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l’honneur de vous exposer ce qui suit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B17574E" w14:textId="77777777" w:rsidR="00AB1C1B" w:rsidRDefault="00814A0E" w:rsidP="00814A0E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 l’article 2 de la loi du 23 avril 2013 portant formation</w:t>
      </w:r>
      <w:r w:rsidR="00312E50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fonctionnement et financement des partis politiques,</w:t>
      </w:r>
      <w:r w:rsidR="00131510">
        <w:rPr>
          <w:rFonts w:ascii="Times New Roman" w:hAnsi="Times New Roman" w:cs="Times New Roman"/>
          <w:sz w:val="28"/>
          <w:szCs w:val="28"/>
          <w:lang w:val="fr-FR"/>
        </w:rPr>
        <w:t xml:space="preserve"> définit un</w:t>
      </w:r>
      <w:r w:rsidR="000515F4">
        <w:rPr>
          <w:rFonts w:ascii="Times New Roman" w:hAnsi="Times New Roman" w:cs="Times New Roman"/>
          <w:sz w:val="28"/>
          <w:szCs w:val="28"/>
          <w:lang w:val="fr-FR"/>
        </w:rPr>
        <w:t xml:space="preserve"> parti politique comme étant</w:t>
      </w:r>
      <w:r w:rsidR="00131510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0515F4">
        <w:rPr>
          <w:rFonts w:ascii="Times New Roman" w:hAnsi="Times New Roman" w:cs="Times New Roman"/>
          <w:sz w:val="28"/>
          <w:szCs w:val="28"/>
          <w:lang w:val="fr-FR"/>
        </w:rPr>
        <w:t xml:space="preserve">&lt;&lt; </w:t>
      </w:r>
      <w:r w:rsidR="00B21E83">
        <w:rPr>
          <w:rFonts w:ascii="Times New Roman" w:hAnsi="Times New Roman" w:cs="Times New Roman"/>
          <w:b/>
          <w:sz w:val="28"/>
          <w:szCs w:val="28"/>
          <w:lang w:val="fr-FR"/>
        </w:rPr>
        <w:t>U</w:t>
      </w:r>
      <w:r w:rsidR="000515F4">
        <w:rPr>
          <w:rFonts w:ascii="Times New Roman" w:hAnsi="Times New Roman" w:cs="Times New Roman"/>
          <w:b/>
          <w:sz w:val="28"/>
          <w:szCs w:val="28"/>
          <w:lang w:val="fr-FR"/>
        </w:rPr>
        <w:t>ne association de citoyen</w:t>
      </w:r>
      <w:r w:rsidR="000655D4">
        <w:rPr>
          <w:rFonts w:ascii="Times New Roman" w:hAnsi="Times New Roman" w:cs="Times New Roman"/>
          <w:b/>
          <w:sz w:val="28"/>
          <w:szCs w:val="28"/>
          <w:lang w:val="fr-FR"/>
        </w:rPr>
        <w:t xml:space="preserve">s et de citoyennes </w:t>
      </w:r>
      <w:r w:rsidR="000515F4">
        <w:rPr>
          <w:rFonts w:ascii="Times New Roman" w:hAnsi="Times New Roman" w:cs="Times New Roman"/>
          <w:b/>
          <w:sz w:val="28"/>
          <w:szCs w:val="28"/>
          <w:lang w:val="fr-FR"/>
        </w:rPr>
        <w:t>jouissant de la plénitude de leurs droits civils et politiques, groupés pour la défense et la promotion</w:t>
      </w:r>
      <w:r w:rsidR="00FD23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leurs idéaux politiques, sociaux, économiques dans le but de contribuer à la vie politique</w:t>
      </w:r>
      <w:r w:rsidR="00907FA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de concourir à l’</w:t>
      </w:r>
      <w:r w:rsidR="00F7154B">
        <w:rPr>
          <w:rFonts w:ascii="Times New Roman" w:hAnsi="Times New Roman" w:cs="Times New Roman"/>
          <w:b/>
          <w:sz w:val="28"/>
          <w:szCs w:val="28"/>
          <w:lang w:val="fr-FR"/>
        </w:rPr>
        <w:t>expression</w:t>
      </w:r>
      <w:r w:rsidR="00907FA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du suffrage&gt;&gt;.</w:t>
      </w:r>
    </w:p>
    <w:p w14:paraId="497D36C8" w14:textId="77777777" w:rsidR="00F7154B" w:rsidRDefault="00B63115" w:rsidP="00814A0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45403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Que tout parti politique a pour fonction non seulement de </w:t>
      </w:r>
      <w:r w:rsidR="008C73EC" w:rsidRPr="00045403">
        <w:rPr>
          <w:rFonts w:ascii="Times New Roman" w:hAnsi="Times New Roman" w:cs="Times New Roman"/>
          <w:sz w:val="28"/>
          <w:szCs w:val="28"/>
          <w:lang w:val="fr-FR"/>
        </w:rPr>
        <w:t>prôner</w:t>
      </w:r>
      <w:r w:rsidR="00AC6D8F" w:rsidRPr="00045403">
        <w:rPr>
          <w:rFonts w:ascii="Times New Roman" w:hAnsi="Times New Roman" w:cs="Times New Roman"/>
          <w:sz w:val="28"/>
          <w:szCs w:val="28"/>
          <w:lang w:val="fr-FR"/>
        </w:rPr>
        <w:t xml:space="preserve"> le respect de la Constitution</w:t>
      </w:r>
      <w:r w:rsidR="00045403" w:rsidRPr="00045403">
        <w:rPr>
          <w:rFonts w:ascii="Times New Roman" w:hAnsi="Times New Roman" w:cs="Times New Roman"/>
          <w:sz w:val="28"/>
          <w:szCs w:val="28"/>
          <w:lang w:val="fr-FR"/>
        </w:rPr>
        <w:t xml:space="preserve"> et des institutions publiques</w:t>
      </w:r>
      <w:r w:rsidR="008B0BB2">
        <w:rPr>
          <w:rFonts w:ascii="Times New Roman" w:hAnsi="Times New Roman" w:cs="Times New Roman"/>
          <w:sz w:val="28"/>
          <w:szCs w:val="28"/>
          <w:lang w:val="fr-FR"/>
        </w:rPr>
        <w:t xml:space="preserve"> nationales mais aussi de respecter la Constitution, les lois de la République et les institutions, et de promouvoir les valeurs républicain</w:t>
      </w:r>
      <w:r w:rsidR="001A0091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8B0BB2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1A0091">
        <w:rPr>
          <w:rFonts w:ascii="Times New Roman" w:hAnsi="Times New Roman" w:cs="Times New Roman"/>
          <w:sz w:val="28"/>
          <w:szCs w:val="28"/>
          <w:lang w:val="fr-FR"/>
        </w:rPr>
        <w:t xml:space="preserve"> et</w:t>
      </w:r>
      <w:r w:rsidR="008B0BB2">
        <w:rPr>
          <w:rFonts w:ascii="Times New Roman" w:hAnsi="Times New Roman" w:cs="Times New Roman"/>
          <w:sz w:val="28"/>
          <w:szCs w:val="28"/>
          <w:lang w:val="fr-FR"/>
        </w:rPr>
        <w:t xml:space="preserve"> l’Etat de</w:t>
      </w:r>
      <w:r w:rsidR="001A0091">
        <w:rPr>
          <w:rFonts w:ascii="Times New Roman" w:hAnsi="Times New Roman" w:cs="Times New Roman"/>
          <w:sz w:val="28"/>
          <w:szCs w:val="28"/>
          <w:lang w:val="fr-FR"/>
        </w:rPr>
        <w:t xml:space="preserve"> droit</w:t>
      </w:r>
      <w:r w:rsidR="00E265F2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F4039B"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 w:rsidR="007A6731">
        <w:rPr>
          <w:rFonts w:ascii="Times New Roman" w:hAnsi="Times New Roman" w:cs="Times New Roman"/>
          <w:sz w:val="28"/>
          <w:szCs w:val="28"/>
          <w:lang w:val="fr-FR"/>
        </w:rPr>
        <w:t>ce</w:t>
      </w:r>
      <w:r w:rsidR="00F4039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50526F">
        <w:rPr>
          <w:rFonts w:ascii="Times New Roman" w:hAnsi="Times New Roman" w:cs="Times New Roman"/>
          <w:sz w:val="28"/>
          <w:szCs w:val="28"/>
          <w:lang w:val="fr-FR"/>
        </w:rPr>
        <w:t>suivant</w:t>
      </w:r>
      <w:r w:rsidR="000704AF">
        <w:rPr>
          <w:rFonts w:ascii="Times New Roman" w:hAnsi="Times New Roman" w:cs="Times New Roman"/>
          <w:sz w:val="28"/>
          <w:szCs w:val="28"/>
          <w:lang w:val="fr-FR"/>
        </w:rPr>
        <w:t xml:space="preserve"> le vœu des articles 6 alinéa</w:t>
      </w:r>
      <w:r w:rsidR="006340C6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0704AF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="000704AF">
        <w:rPr>
          <w:rFonts w:ascii="Times New Roman" w:hAnsi="Times New Roman" w:cs="Times New Roman"/>
          <w:sz w:val="28"/>
          <w:szCs w:val="28"/>
          <w:lang w:val="fr-FR"/>
        </w:rPr>
        <w:t>a</w:t>
      </w:r>
      <w:proofErr w:type="spellEnd"/>
      <w:r w:rsidR="000704AF">
        <w:rPr>
          <w:rFonts w:ascii="Times New Roman" w:hAnsi="Times New Roman" w:cs="Times New Roman"/>
          <w:sz w:val="28"/>
          <w:szCs w:val="28"/>
          <w:lang w:val="fr-FR"/>
        </w:rPr>
        <w:t xml:space="preserve"> et h) et 24 alinéa (b)</w:t>
      </w:r>
      <w:r w:rsidR="00E863E8">
        <w:rPr>
          <w:rFonts w:ascii="Times New Roman" w:hAnsi="Times New Roman" w:cs="Times New Roman"/>
          <w:sz w:val="28"/>
          <w:szCs w:val="28"/>
          <w:lang w:val="fr-FR"/>
        </w:rPr>
        <w:t xml:space="preserve"> de la loi régissant la matière ;</w:t>
      </w:r>
    </w:p>
    <w:p w14:paraId="63AB82C7" w14:textId="77777777" w:rsidR="00E863E8" w:rsidRDefault="00586157" w:rsidP="00814A0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 le parti politique</w:t>
      </w:r>
      <w:r w:rsidR="0006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A567A">
        <w:rPr>
          <w:rFonts w:ascii="Times New Roman" w:hAnsi="Times New Roman" w:cs="Times New Roman"/>
          <w:sz w:val="28"/>
          <w:szCs w:val="28"/>
          <w:lang w:val="fr-FR"/>
        </w:rPr>
        <w:t>requérant</w:t>
      </w:r>
      <w:r w:rsidR="00012917">
        <w:rPr>
          <w:rFonts w:ascii="Times New Roman" w:hAnsi="Times New Roman" w:cs="Times New Roman"/>
          <w:sz w:val="28"/>
          <w:szCs w:val="28"/>
          <w:lang w:val="fr-FR"/>
        </w:rPr>
        <w:t xml:space="preserve">, après avis des hommes </w:t>
      </w:r>
      <w:r>
        <w:rPr>
          <w:rFonts w:ascii="Times New Roman" w:hAnsi="Times New Roman" w:cs="Times New Roman"/>
          <w:sz w:val="28"/>
          <w:szCs w:val="28"/>
          <w:lang w:val="fr-FR"/>
        </w:rPr>
        <w:t>de l’art, s’est rendu compte que le nouveau format de</w:t>
      </w:r>
      <w:r w:rsidR="004618D7">
        <w:rPr>
          <w:rFonts w:ascii="Times New Roman" w:hAnsi="Times New Roman" w:cs="Times New Roman"/>
          <w:sz w:val="28"/>
          <w:szCs w:val="28"/>
          <w:lang w:val="fr-FR"/>
        </w:rPr>
        <w:t xml:space="preserve"> cette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carte d’identification nationale unique délivrée par l’Etat Haïtien</w:t>
      </w:r>
      <w:r w:rsidR="001123B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87600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1123B2">
        <w:rPr>
          <w:rFonts w:ascii="Times New Roman" w:hAnsi="Times New Roman" w:cs="Times New Roman"/>
          <w:sz w:val="28"/>
          <w:szCs w:val="28"/>
          <w:lang w:val="fr-FR"/>
        </w:rPr>
        <w:t xml:space="preserve">ar l’organe de l’Office National d’identification </w:t>
      </w:r>
      <w:r w:rsidR="003F3297">
        <w:rPr>
          <w:rFonts w:ascii="Times New Roman" w:hAnsi="Times New Roman" w:cs="Times New Roman"/>
          <w:sz w:val="28"/>
          <w:szCs w:val="28"/>
          <w:lang w:val="fr-FR"/>
        </w:rPr>
        <w:t>(ONI)</w:t>
      </w:r>
      <w:r w:rsidR="001123B2">
        <w:rPr>
          <w:rFonts w:ascii="Times New Roman" w:hAnsi="Times New Roman" w:cs="Times New Roman"/>
          <w:sz w:val="28"/>
          <w:szCs w:val="28"/>
          <w:lang w:val="fr-FR"/>
        </w:rPr>
        <w:t xml:space="preserve"> et l’arrêté présidentiel paru dans le journal officiel de la République</w:t>
      </w:r>
      <w:r w:rsidR="008E6B2F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1123B2">
        <w:rPr>
          <w:rFonts w:ascii="Times New Roman" w:hAnsi="Times New Roman" w:cs="Times New Roman"/>
          <w:sz w:val="28"/>
          <w:szCs w:val="28"/>
          <w:lang w:val="fr-FR"/>
        </w:rPr>
        <w:t xml:space="preserve"> le Moniteur au N</w:t>
      </w:r>
      <w:r w:rsidR="001123B2" w:rsidRPr="001123B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  <w:r w:rsidR="001123B2">
        <w:rPr>
          <w:rFonts w:ascii="Times New Roman" w:hAnsi="Times New Roman" w:cs="Times New Roman"/>
          <w:sz w:val="28"/>
          <w:szCs w:val="28"/>
          <w:lang w:val="fr-FR"/>
        </w:rPr>
        <w:t xml:space="preserve"> 151 en date du dix-huit (18) septembre deux mille vingt(2020)</w:t>
      </w:r>
      <w:r w:rsidR="008461EE">
        <w:rPr>
          <w:rFonts w:ascii="Times New Roman" w:hAnsi="Times New Roman" w:cs="Times New Roman"/>
          <w:sz w:val="28"/>
          <w:szCs w:val="28"/>
          <w:lang w:val="fr-FR"/>
        </w:rPr>
        <w:t xml:space="preserve">, formant le nouveau Conseil Electoral Provisoire, sont </w:t>
      </w:r>
      <w:r w:rsidR="00FD3ED8">
        <w:rPr>
          <w:rFonts w:ascii="Times New Roman" w:hAnsi="Times New Roman" w:cs="Times New Roman"/>
          <w:sz w:val="28"/>
          <w:szCs w:val="28"/>
          <w:lang w:val="fr-FR"/>
        </w:rPr>
        <w:t>entachés</w:t>
      </w:r>
      <w:r w:rsidR="003D1C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D3ED8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3D1C6A">
        <w:rPr>
          <w:rFonts w:ascii="Times New Roman" w:hAnsi="Times New Roman" w:cs="Times New Roman"/>
          <w:sz w:val="28"/>
          <w:szCs w:val="28"/>
          <w:lang w:val="fr-FR"/>
        </w:rPr>
        <w:t>’illégalité</w:t>
      </w:r>
      <w:r w:rsidR="000651EA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45C4EA41" w14:textId="77777777" w:rsidR="003A567A" w:rsidRDefault="003A567A" w:rsidP="00814A0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 dans ces conditions, le requérant ne peut pas demander à ses membres de se faire délivrer des cartes</w:t>
      </w:r>
      <w:r w:rsidR="004D1238">
        <w:rPr>
          <w:rFonts w:ascii="Times New Roman" w:hAnsi="Times New Roman" w:cs="Times New Roman"/>
          <w:sz w:val="28"/>
          <w:szCs w:val="28"/>
          <w:lang w:val="fr-FR"/>
        </w:rPr>
        <w:t xml:space="preserve"> d’identification nationale</w:t>
      </w:r>
      <w:r w:rsidR="00FD3ED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70EEE">
        <w:rPr>
          <w:rFonts w:ascii="Times New Roman" w:hAnsi="Times New Roman" w:cs="Times New Roman"/>
          <w:sz w:val="28"/>
          <w:szCs w:val="28"/>
          <w:lang w:val="fr-FR"/>
        </w:rPr>
        <w:t>avec un numéro d’</w:t>
      </w:r>
      <w:r w:rsidR="00D516A7">
        <w:rPr>
          <w:rFonts w:ascii="Times New Roman" w:hAnsi="Times New Roman" w:cs="Times New Roman"/>
          <w:sz w:val="28"/>
          <w:szCs w:val="28"/>
          <w:lang w:val="fr-FR"/>
        </w:rPr>
        <w:t>identification</w:t>
      </w:r>
      <w:r w:rsidR="00470EEE">
        <w:rPr>
          <w:rFonts w:ascii="Times New Roman" w:hAnsi="Times New Roman" w:cs="Times New Roman"/>
          <w:sz w:val="28"/>
          <w:szCs w:val="28"/>
          <w:lang w:val="fr-FR"/>
        </w:rPr>
        <w:t xml:space="preserve"> national</w:t>
      </w:r>
      <w:r w:rsidR="0037198F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470EEE">
        <w:rPr>
          <w:rFonts w:ascii="Times New Roman" w:hAnsi="Times New Roman" w:cs="Times New Roman"/>
          <w:sz w:val="28"/>
          <w:szCs w:val="28"/>
          <w:lang w:val="fr-FR"/>
        </w:rPr>
        <w:t xml:space="preserve"> unique</w:t>
      </w:r>
      <w:r w:rsidR="00FD3ED8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18230C">
        <w:rPr>
          <w:rFonts w:ascii="Times New Roman" w:hAnsi="Times New Roman" w:cs="Times New Roman"/>
          <w:sz w:val="28"/>
          <w:szCs w:val="28"/>
          <w:lang w:val="fr-FR"/>
        </w:rPr>
        <w:t xml:space="preserve"> entaché</w:t>
      </w:r>
      <w:r w:rsidR="00E23D57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18230C">
        <w:rPr>
          <w:rFonts w:ascii="Times New Roman" w:hAnsi="Times New Roman" w:cs="Times New Roman"/>
          <w:sz w:val="28"/>
          <w:szCs w:val="28"/>
          <w:lang w:val="fr-FR"/>
        </w:rPr>
        <w:t xml:space="preserve">s d’illégalité et du même coup, </w:t>
      </w:r>
      <w:r w:rsidR="00B66D58">
        <w:rPr>
          <w:rFonts w:ascii="Times New Roman" w:hAnsi="Times New Roman" w:cs="Times New Roman"/>
          <w:sz w:val="28"/>
          <w:szCs w:val="28"/>
          <w:lang w:val="fr-FR"/>
        </w:rPr>
        <w:t xml:space="preserve">de concourir </w:t>
      </w:r>
      <w:r w:rsidR="0018230C">
        <w:rPr>
          <w:rFonts w:ascii="Times New Roman" w:hAnsi="Times New Roman" w:cs="Times New Roman"/>
          <w:sz w:val="28"/>
          <w:szCs w:val="28"/>
          <w:lang w:val="fr-FR"/>
        </w:rPr>
        <w:t>à l’expression du suffrage</w:t>
      </w:r>
      <w:r w:rsidR="007073B6">
        <w:rPr>
          <w:rFonts w:ascii="Times New Roman" w:hAnsi="Times New Roman" w:cs="Times New Roman"/>
          <w:sz w:val="28"/>
          <w:szCs w:val="28"/>
          <w:lang w:val="fr-FR"/>
        </w:rPr>
        <w:t xml:space="preserve"> avec un Conseil Electoral Provisoire</w:t>
      </w:r>
      <w:r w:rsidR="00F35315">
        <w:rPr>
          <w:rFonts w:ascii="Times New Roman" w:hAnsi="Times New Roman" w:cs="Times New Roman"/>
          <w:sz w:val="28"/>
          <w:szCs w:val="28"/>
          <w:lang w:val="fr-FR"/>
        </w:rPr>
        <w:t xml:space="preserve"> illégal et in</w:t>
      </w:r>
      <w:r w:rsidR="00B10242">
        <w:rPr>
          <w:rFonts w:ascii="Times New Roman" w:hAnsi="Times New Roman" w:cs="Times New Roman"/>
          <w:sz w:val="28"/>
          <w:szCs w:val="28"/>
          <w:lang w:val="fr-FR"/>
        </w:rPr>
        <w:t>constitutionnel ;</w:t>
      </w:r>
    </w:p>
    <w:p w14:paraId="2E5B90E9" w14:textId="77777777" w:rsidR="007E213C" w:rsidRDefault="006940C6" w:rsidP="00814A0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 conformément à la loi régissant la m</w:t>
      </w:r>
      <w:r w:rsidR="00D0224E">
        <w:rPr>
          <w:rFonts w:ascii="Times New Roman" w:hAnsi="Times New Roman" w:cs="Times New Roman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>tière,</w:t>
      </w:r>
      <w:r w:rsidR="00D0224E">
        <w:rPr>
          <w:rFonts w:ascii="Times New Roman" w:hAnsi="Times New Roman" w:cs="Times New Roman"/>
          <w:sz w:val="28"/>
          <w:szCs w:val="28"/>
          <w:lang w:val="fr-FR"/>
        </w:rPr>
        <w:t xml:space="preserve"> le requérant se voit dans l’obligation et de manière légitime d’</w:t>
      </w:r>
      <w:r w:rsidR="0088623A">
        <w:rPr>
          <w:rFonts w:ascii="Times New Roman" w:hAnsi="Times New Roman" w:cs="Times New Roman"/>
          <w:sz w:val="28"/>
          <w:szCs w:val="28"/>
          <w:lang w:val="fr-FR"/>
        </w:rPr>
        <w:t>exercer</w:t>
      </w:r>
      <w:r w:rsidR="00FA6B07">
        <w:rPr>
          <w:rFonts w:ascii="Times New Roman" w:hAnsi="Times New Roman" w:cs="Times New Roman"/>
          <w:sz w:val="28"/>
          <w:szCs w:val="28"/>
          <w:lang w:val="fr-FR"/>
        </w:rPr>
        <w:t xml:space="preserve"> le présent</w:t>
      </w:r>
      <w:r w:rsidR="0088623A">
        <w:rPr>
          <w:rFonts w:ascii="Times New Roman" w:hAnsi="Times New Roman" w:cs="Times New Roman"/>
          <w:sz w:val="28"/>
          <w:szCs w:val="28"/>
          <w:lang w:val="fr-FR"/>
        </w:rPr>
        <w:t xml:space="preserve"> recours</w:t>
      </w:r>
      <w:r w:rsidR="00E56FA5">
        <w:rPr>
          <w:rFonts w:ascii="Times New Roman" w:hAnsi="Times New Roman" w:cs="Times New Roman"/>
          <w:sz w:val="28"/>
          <w:szCs w:val="28"/>
          <w:lang w:val="fr-FR"/>
        </w:rPr>
        <w:t xml:space="preserve"> devant la Cour Supérieure des Comptes et du Contentieux Administratif</w:t>
      </w:r>
      <w:r w:rsidR="000F03F8">
        <w:rPr>
          <w:rFonts w:ascii="Times New Roman" w:hAnsi="Times New Roman" w:cs="Times New Roman"/>
          <w:sz w:val="28"/>
          <w:szCs w:val="28"/>
          <w:lang w:val="fr-FR"/>
        </w:rPr>
        <w:t xml:space="preserve">(CSCCA), au fin d’obtenir </w:t>
      </w:r>
      <w:r w:rsidR="00260A84">
        <w:rPr>
          <w:rFonts w:ascii="Times New Roman" w:hAnsi="Times New Roman" w:cs="Times New Roman"/>
          <w:sz w:val="28"/>
          <w:szCs w:val="28"/>
          <w:lang w:val="fr-FR"/>
        </w:rPr>
        <w:t xml:space="preserve"> d’une part, l’annulation du nouveau format de Carte d</w:t>
      </w:r>
      <w:r w:rsidR="00BF32D0">
        <w:rPr>
          <w:rFonts w:ascii="Times New Roman" w:hAnsi="Times New Roman" w:cs="Times New Roman"/>
          <w:sz w:val="28"/>
          <w:szCs w:val="28"/>
          <w:lang w:val="fr-FR"/>
        </w:rPr>
        <w:t>’Identification Nationale</w:t>
      </w:r>
      <w:r w:rsidR="001A1443">
        <w:rPr>
          <w:rFonts w:ascii="Times New Roman" w:hAnsi="Times New Roman" w:cs="Times New Roman"/>
          <w:sz w:val="28"/>
          <w:szCs w:val="28"/>
          <w:lang w:val="fr-FR"/>
        </w:rPr>
        <w:t xml:space="preserve"> et de l’autre, celle de l’arrêté présidentiel</w:t>
      </w:r>
      <w:r w:rsidR="0032455D">
        <w:rPr>
          <w:rFonts w:ascii="Times New Roman" w:hAnsi="Times New Roman" w:cs="Times New Roman"/>
          <w:sz w:val="28"/>
          <w:szCs w:val="28"/>
          <w:lang w:val="fr-FR"/>
        </w:rPr>
        <w:t xml:space="preserve"> du dix-huit (18) septembre deux mille vingt(2020)</w:t>
      </w:r>
      <w:r w:rsidR="00FB393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890E7C">
        <w:rPr>
          <w:rFonts w:ascii="Times New Roman" w:hAnsi="Times New Roman" w:cs="Times New Roman"/>
          <w:sz w:val="28"/>
          <w:szCs w:val="28"/>
          <w:lang w:val="fr-FR"/>
        </w:rPr>
        <w:t>annonçant</w:t>
      </w:r>
      <w:r w:rsidR="00BE788A">
        <w:rPr>
          <w:rFonts w:ascii="Times New Roman" w:hAnsi="Times New Roman" w:cs="Times New Roman"/>
          <w:sz w:val="28"/>
          <w:szCs w:val="28"/>
          <w:lang w:val="fr-FR"/>
        </w:rPr>
        <w:t xml:space="preserve"> la formation du nouveau Conseil Electoral Provisoire, pour cause d’illégalité et d’</w:t>
      </w:r>
      <w:r w:rsidR="00BC5409">
        <w:rPr>
          <w:rFonts w:ascii="Times New Roman" w:hAnsi="Times New Roman" w:cs="Times New Roman"/>
          <w:sz w:val="28"/>
          <w:szCs w:val="28"/>
          <w:lang w:val="fr-FR"/>
        </w:rPr>
        <w:t>inconstitutionnalité</w:t>
      </w:r>
      <w:r w:rsidR="00330D7D">
        <w:rPr>
          <w:rFonts w:ascii="Times New Roman" w:hAnsi="Times New Roman" w:cs="Times New Roman"/>
          <w:sz w:val="28"/>
          <w:szCs w:val="28"/>
          <w:lang w:val="fr-FR"/>
        </w:rPr>
        <w:t xml:space="preserve"> et d’excès</w:t>
      </w:r>
      <w:r w:rsidR="007E213C">
        <w:rPr>
          <w:rFonts w:ascii="Times New Roman" w:hAnsi="Times New Roman" w:cs="Times New Roman"/>
          <w:sz w:val="28"/>
          <w:szCs w:val="28"/>
          <w:lang w:val="fr-FR"/>
        </w:rPr>
        <w:t xml:space="preserve"> de pouvoir avec toutes les conséquences de droits ;</w:t>
      </w:r>
    </w:p>
    <w:p w14:paraId="09D3178F" w14:textId="77777777" w:rsidR="006940C6" w:rsidRPr="001064D5" w:rsidRDefault="004C629A" w:rsidP="00814A0E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064D5">
        <w:rPr>
          <w:rFonts w:ascii="Times New Roman" w:hAnsi="Times New Roman" w:cs="Times New Roman"/>
          <w:b/>
          <w:sz w:val="28"/>
          <w:szCs w:val="28"/>
          <w:lang w:val="fr-FR"/>
        </w:rPr>
        <w:t>Sur l’émission des cartes d</w:t>
      </w:r>
      <w:r w:rsidR="00E47744">
        <w:rPr>
          <w:rFonts w:ascii="Times New Roman" w:hAnsi="Times New Roman" w:cs="Times New Roman"/>
          <w:b/>
          <w:sz w:val="28"/>
          <w:szCs w:val="28"/>
          <w:lang w:val="fr-FR"/>
        </w:rPr>
        <w:t xml:space="preserve">’Identification Nationale portant un numéro d’identification </w:t>
      </w:r>
      <w:r w:rsidR="008D7767">
        <w:rPr>
          <w:rFonts w:ascii="Times New Roman" w:hAnsi="Times New Roman" w:cs="Times New Roman"/>
          <w:b/>
          <w:sz w:val="28"/>
          <w:szCs w:val="28"/>
          <w:lang w:val="fr-FR"/>
        </w:rPr>
        <w:t>nationale</w:t>
      </w:r>
      <w:r w:rsidR="00E4774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unique</w:t>
      </w:r>
      <w:r w:rsidRPr="001064D5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appelées </w:t>
      </w:r>
      <w:r w:rsidR="008D7767">
        <w:rPr>
          <w:rFonts w:ascii="Times New Roman" w:hAnsi="Times New Roman" w:cs="Times New Roman"/>
          <w:b/>
          <w:sz w:val="28"/>
          <w:szCs w:val="28"/>
          <w:lang w:val="fr-FR"/>
        </w:rPr>
        <w:t xml:space="preserve">communément </w:t>
      </w:r>
      <w:r w:rsidRPr="001064D5">
        <w:rPr>
          <w:rFonts w:ascii="Times New Roman" w:hAnsi="Times New Roman" w:cs="Times New Roman"/>
          <w:b/>
          <w:sz w:val="28"/>
          <w:szCs w:val="28"/>
          <w:lang w:val="fr-FR"/>
        </w:rPr>
        <w:t>Carte Dermalog</w:t>
      </w:r>
    </w:p>
    <w:p w14:paraId="023B856C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ue le dix-neuf (19) Avril deux mil</w:t>
      </w:r>
      <w:r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e dix-sept (2017), soit tro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is (3) mois après l’investiture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de Monsieur Jovenel Moise comme Président de la République,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il a été adopté en conseil des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ministres un projet de loi instituant la Carte d’Identification Nationale Unique (CINU) qui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à tous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égards, est différente du format de celle a</w:t>
      </w:r>
      <w:r>
        <w:rPr>
          <w:rFonts w:ascii="Times New Roman" w:hAnsi="Times New Roman" w:cs="Times New Roman"/>
          <w:sz w:val="28"/>
          <w:szCs w:val="28"/>
          <w:lang w:val="fr-FR"/>
        </w:rPr>
        <w:t>doptée par décret du premier (1</w:t>
      </w:r>
      <w:r w:rsidRPr="00873D47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er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 ) Juin deux mille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cinq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(2005) ;</w:t>
      </w:r>
    </w:p>
    <w:p w14:paraId="407A23C0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Q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ue ledit projet de loi sur la CINU a été mis en débats à 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chambre des députés, mais n’a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pas été adopté en raison des failles </w:t>
      </w:r>
      <w:r>
        <w:rPr>
          <w:rFonts w:ascii="Times New Roman" w:hAnsi="Times New Roman" w:cs="Times New Roman"/>
          <w:sz w:val="28"/>
          <w:szCs w:val="28"/>
          <w:lang w:val="fr-FR"/>
        </w:rPr>
        <w:t>lé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gistiques et de confusion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 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comportait ce projet de loi, susceptible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créer un bouleversement au droit à l’identi</w:t>
      </w:r>
      <w:r>
        <w:rPr>
          <w:rFonts w:ascii="Times New Roman" w:hAnsi="Times New Roman" w:cs="Times New Roman"/>
          <w:sz w:val="28"/>
          <w:szCs w:val="28"/>
          <w:lang w:val="fr-FR"/>
        </w:rPr>
        <w:t>té des haïtiennes et haïtiens ;</w:t>
      </w:r>
    </w:p>
    <w:p w14:paraId="28BA5A57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ue, malgré tout, la Cour Supérieure des Comptes et du Content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ieux Administratif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(CSC</w:t>
      </w:r>
      <w:r w:rsidR="009D4BA8">
        <w:rPr>
          <w:rFonts w:ascii="Times New Roman" w:hAnsi="Times New Roman" w:cs="Times New Roman"/>
          <w:sz w:val="28"/>
          <w:szCs w:val="28"/>
          <w:lang w:val="fr-FR"/>
        </w:rPr>
        <w:t>/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CA) a été consultée par l’Exécutif conjointement avec l’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ONI pour donner son avis sur le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contrat de gré à gré devant lier l’État haïtien à la firme DERMALOG ;</w:t>
      </w:r>
    </w:p>
    <w:p w14:paraId="10288111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Qu’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en dépit des avis défavorables de la</w:t>
      </w:r>
      <w:r w:rsidR="000211EA">
        <w:rPr>
          <w:rFonts w:ascii="Times New Roman" w:hAnsi="Times New Roman" w:cs="Times New Roman"/>
          <w:sz w:val="28"/>
          <w:szCs w:val="28"/>
          <w:lang w:val="fr-FR"/>
        </w:rPr>
        <w:t xml:space="preserve"> Cour Supérieure des Comptes et du Contentieux Administratif(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CSC</w:t>
      </w:r>
      <w:r w:rsidR="00135F53">
        <w:rPr>
          <w:rFonts w:ascii="Times New Roman" w:hAnsi="Times New Roman" w:cs="Times New Roman"/>
          <w:sz w:val="28"/>
          <w:szCs w:val="28"/>
          <w:lang w:val="fr-FR"/>
        </w:rPr>
        <w:t>/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CA</w:t>
      </w:r>
      <w:r w:rsidR="000211EA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 à la signature de ce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contrat administratif,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le gouvernement Jack Guy Lafontant, se croyant tout permis, avait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adopté en conseil des ministres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une résolution donnant pleine et entière liberté au directeur de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l’ONI, Jude Jacques Elibert de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signer ce contrat de gré à gré avec la firme précitée ;</w:t>
      </w:r>
    </w:p>
    <w:p w14:paraId="7CEC2B42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u’en dehors de toute base légale, le trente (30) mars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deux mille dix-neuf (2019), les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citoyens et citoyennes ont été invités à se présenter aux d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ifférents bureaux de l’ONI pour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s’enregistrer une nouvelle fois et se faire délivrer une nouvelle carte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d’identification nationale, qui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leur attribueront un nouveau numéro d’identification avec un nouveau format ;</w:t>
      </w:r>
    </w:p>
    <w:p w14:paraId="0B448B20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six (6) mois après, un communiqué émanant du ministère de la Justice et de la sécurité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publique, en date du dix-sept (17) septembre deux mille dix-neuf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(2019), a été rendu public aux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fins d’accorder aux citoyens et aux citoyennes, ayant l’âge requis, un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délai expirant le trente et un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(31) décembre deux mille dix-neuf (2019) pour se procurer leur nouvelle carte d’identif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ication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nationale ;</w:t>
      </w:r>
    </w:p>
    <w:p w14:paraId="5F99FFBF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’à l’expiration de ce délai, le Ministère de la Justice 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 de la Sécurité Publique avait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accordé aux citoyennes et aux citoyens un nouveau délai expirant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le trente et un (31) mars deux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mille vingt (2020), le temps pour eux de retirer cette nouvelle c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arte d’identification nationale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appelée carte dermalog ;</w:t>
      </w:r>
    </w:p>
    <w:p w14:paraId="31F53A46" w14:textId="77777777" w:rsidR="00034D30" w:rsidRPr="00D86755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ue, sans un accord politique, le locataire du palais nationa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 a adopté en date du onze (11)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mars deux mille vingt (2020) un décret paru dans le journal officiel de la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République, le Moniteur, </w:t>
      </w:r>
      <w:r w:rsidR="00D1489A">
        <w:rPr>
          <w:rFonts w:ascii="Times New Roman" w:hAnsi="Times New Roman" w:cs="Times New Roman"/>
          <w:sz w:val="28"/>
          <w:szCs w:val="28"/>
          <w:lang w:val="fr-FR"/>
        </w:rPr>
        <w:t>le dix-huit</w:t>
      </w:r>
      <w:r w:rsidR="00A40C4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1489A">
        <w:rPr>
          <w:rFonts w:ascii="Times New Roman" w:hAnsi="Times New Roman" w:cs="Times New Roman"/>
          <w:sz w:val="28"/>
          <w:szCs w:val="28"/>
          <w:lang w:val="fr-FR"/>
        </w:rPr>
        <w:t>(18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) juin deux mille vingt (2020) portant le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lastRenderedPageBreak/>
        <w:t>Numéro d’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Identification Nationale Unique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(NINU)</w:t>
      </w:r>
      <w:r w:rsidR="0028130F">
        <w:rPr>
          <w:rFonts w:ascii="Times New Roman" w:hAnsi="Times New Roman" w:cs="Times New Roman"/>
          <w:sz w:val="28"/>
          <w:szCs w:val="28"/>
          <w:lang w:val="fr-FR"/>
        </w:rPr>
        <w:t xml:space="preserve"> et la Carte d’Identification Nationale(CIN)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 ;</w:t>
      </w:r>
    </w:p>
    <w:p w14:paraId="27C95AE2" w14:textId="77777777" w:rsidR="00034D30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’il résulte que, les cartes d’identification nationale (</w:t>
      </w:r>
      <w:r w:rsidR="004911AD">
        <w:rPr>
          <w:rFonts w:ascii="Times New Roman" w:hAnsi="Times New Roman" w:cs="Times New Roman"/>
          <w:sz w:val="28"/>
          <w:szCs w:val="28"/>
          <w:lang w:val="fr-FR"/>
        </w:rPr>
        <w:t xml:space="preserve"> appelées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d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ermalog) émises pour la période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allant du trente (30) mars deux mille dix-neuf (2019) à </w:t>
      </w:r>
      <w:r w:rsidR="009A6326">
        <w:rPr>
          <w:rFonts w:ascii="Times New Roman" w:hAnsi="Times New Roman" w:cs="Times New Roman"/>
          <w:sz w:val="28"/>
          <w:szCs w:val="28"/>
          <w:lang w:val="fr-FR"/>
        </w:rPr>
        <w:t>dix-sept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 xml:space="preserve"> (1</w:t>
      </w:r>
      <w:r w:rsidR="009A6326">
        <w:rPr>
          <w:rFonts w:ascii="Times New Roman" w:hAnsi="Times New Roman" w:cs="Times New Roman"/>
          <w:sz w:val="28"/>
          <w:szCs w:val="28"/>
          <w:lang w:val="fr-FR"/>
        </w:rPr>
        <w:t>7) juin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deux mille vingt (2020)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n’ont aucune présomption de légalité, ce, en raison du fait qu’elles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ne sont régies par aucun texte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lég</w:t>
      </w:r>
      <w:r w:rsidR="00692BED">
        <w:rPr>
          <w:rFonts w:ascii="Times New Roman" w:hAnsi="Times New Roman" w:cs="Times New Roman"/>
          <w:sz w:val="28"/>
          <w:szCs w:val="28"/>
          <w:lang w:val="fr-FR"/>
        </w:rPr>
        <w:t>al ; ledit décret paru le dix-huit(18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) Juin deux mille vingt (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2020) ne peut en aucune manière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rétroagir suivan</w:t>
      </w:r>
      <w:r w:rsidR="003B2580">
        <w:rPr>
          <w:rFonts w:ascii="Times New Roman" w:hAnsi="Times New Roman" w:cs="Times New Roman"/>
          <w:sz w:val="28"/>
          <w:szCs w:val="28"/>
          <w:lang w:val="fr-FR"/>
        </w:rPr>
        <w:t>t le vœu de l’article 51 de la C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onstitution ;</w:t>
      </w:r>
    </w:p>
    <w:p w14:paraId="72B06691" w14:textId="77777777" w:rsidR="003228F9" w:rsidRDefault="003228F9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 le décret du 11 mars 2020 paru dans le journal officiel de la République</w:t>
      </w:r>
      <w:r w:rsidR="00BF26DB">
        <w:rPr>
          <w:rFonts w:ascii="Times New Roman" w:hAnsi="Times New Roman" w:cs="Times New Roman"/>
          <w:sz w:val="28"/>
          <w:szCs w:val="28"/>
          <w:lang w:val="fr-FR"/>
        </w:rPr>
        <w:t xml:space="preserve"> le Moniteur au</w:t>
      </w:r>
      <w:r w:rsidR="0051081F">
        <w:rPr>
          <w:rFonts w:ascii="Times New Roman" w:hAnsi="Times New Roman" w:cs="Times New Roman"/>
          <w:sz w:val="28"/>
          <w:szCs w:val="28"/>
          <w:lang w:val="fr-FR"/>
        </w:rPr>
        <w:t xml:space="preserve"> N</w:t>
      </w:r>
      <w:r w:rsidR="0051081F" w:rsidRPr="0051081F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  <w:r w:rsidR="0051081F">
        <w:rPr>
          <w:rFonts w:ascii="Times New Roman" w:hAnsi="Times New Roman" w:cs="Times New Roman"/>
          <w:sz w:val="28"/>
          <w:szCs w:val="28"/>
          <w:lang w:val="fr-FR"/>
        </w:rPr>
        <w:t xml:space="preserve"> Spécial N 9-a</w:t>
      </w:r>
      <w:r w:rsidR="00FB7F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050D2">
        <w:rPr>
          <w:rFonts w:ascii="Times New Roman" w:hAnsi="Times New Roman" w:cs="Times New Roman"/>
          <w:sz w:val="28"/>
          <w:szCs w:val="28"/>
          <w:lang w:val="fr-FR"/>
        </w:rPr>
        <w:t xml:space="preserve">le </w:t>
      </w:r>
      <w:r w:rsidR="0051081F">
        <w:rPr>
          <w:rFonts w:ascii="Times New Roman" w:hAnsi="Times New Roman" w:cs="Times New Roman"/>
          <w:sz w:val="28"/>
          <w:szCs w:val="28"/>
          <w:lang w:val="fr-FR"/>
        </w:rPr>
        <w:t>dix-huit (</w:t>
      </w:r>
      <w:r w:rsidR="004050D2">
        <w:rPr>
          <w:rFonts w:ascii="Times New Roman" w:hAnsi="Times New Roman" w:cs="Times New Roman"/>
          <w:sz w:val="28"/>
          <w:szCs w:val="28"/>
          <w:lang w:val="fr-FR"/>
        </w:rPr>
        <w:t>18</w:t>
      </w:r>
      <w:r w:rsidR="0051081F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4050D2">
        <w:rPr>
          <w:rFonts w:ascii="Times New Roman" w:hAnsi="Times New Roman" w:cs="Times New Roman"/>
          <w:sz w:val="28"/>
          <w:szCs w:val="28"/>
          <w:lang w:val="fr-FR"/>
        </w:rPr>
        <w:t>juin</w:t>
      </w:r>
      <w:r w:rsidR="0051081F">
        <w:rPr>
          <w:rFonts w:ascii="Times New Roman" w:hAnsi="Times New Roman" w:cs="Times New Roman"/>
          <w:sz w:val="28"/>
          <w:szCs w:val="28"/>
          <w:lang w:val="fr-FR"/>
        </w:rPr>
        <w:t xml:space="preserve"> deux mille vin</w:t>
      </w:r>
      <w:r w:rsidR="00613101">
        <w:rPr>
          <w:rFonts w:ascii="Times New Roman" w:hAnsi="Times New Roman" w:cs="Times New Roman"/>
          <w:sz w:val="28"/>
          <w:szCs w:val="28"/>
          <w:lang w:val="fr-FR"/>
        </w:rPr>
        <w:t>g</w:t>
      </w:r>
      <w:r w:rsidR="0051081F">
        <w:rPr>
          <w:rFonts w:ascii="Times New Roman" w:hAnsi="Times New Roman" w:cs="Times New Roman"/>
          <w:sz w:val="28"/>
          <w:szCs w:val="28"/>
          <w:lang w:val="fr-FR"/>
        </w:rPr>
        <w:t>t (</w:t>
      </w:r>
      <w:r w:rsidR="004050D2">
        <w:rPr>
          <w:rFonts w:ascii="Times New Roman" w:hAnsi="Times New Roman" w:cs="Times New Roman"/>
          <w:sz w:val="28"/>
          <w:szCs w:val="28"/>
          <w:lang w:val="fr-FR"/>
        </w:rPr>
        <w:t>2020</w:t>
      </w:r>
      <w:r w:rsidR="0051081F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4050D2">
        <w:rPr>
          <w:rFonts w:ascii="Times New Roman" w:hAnsi="Times New Roman" w:cs="Times New Roman"/>
          <w:sz w:val="28"/>
          <w:szCs w:val="28"/>
          <w:lang w:val="fr-FR"/>
        </w:rPr>
        <w:t>, s’analyse comme</w:t>
      </w:r>
      <w:r w:rsidR="00D00458">
        <w:rPr>
          <w:rFonts w:ascii="Times New Roman" w:hAnsi="Times New Roman" w:cs="Times New Roman"/>
          <w:sz w:val="28"/>
          <w:szCs w:val="28"/>
          <w:lang w:val="fr-FR"/>
        </w:rPr>
        <w:t xml:space="preserve"> étant</w:t>
      </w:r>
      <w:r w:rsidR="004050D2">
        <w:rPr>
          <w:rFonts w:ascii="Times New Roman" w:hAnsi="Times New Roman" w:cs="Times New Roman"/>
          <w:sz w:val="28"/>
          <w:szCs w:val="28"/>
          <w:lang w:val="fr-FR"/>
        </w:rPr>
        <w:t xml:space="preserve"> un acte administratif unilatéral, une règle de droit de rang inférieur</w:t>
      </w:r>
      <w:r w:rsidR="004D60C9">
        <w:rPr>
          <w:rFonts w:ascii="Times New Roman" w:hAnsi="Times New Roman" w:cs="Times New Roman"/>
          <w:sz w:val="28"/>
          <w:szCs w:val="28"/>
          <w:lang w:val="fr-FR"/>
        </w:rPr>
        <w:t xml:space="preserve">, qui, dans ses dispositions transitoires </w:t>
      </w:r>
      <w:r w:rsidR="00B44436">
        <w:rPr>
          <w:rFonts w:ascii="Times New Roman" w:hAnsi="Times New Roman" w:cs="Times New Roman"/>
          <w:sz w:val="28"/>
          <w:szCs w:val="28"/>
          <w:lang w:val="fr-FR"/>
        </w:rPr>
        <w:t>susceptibles d’</w:t>
      </w:r>
      <w:r w:rsidR="003030E6">
        <w:rPr>
          <w:rFonts w:ascii="Times New Roman" w:hAnsi="Times New Roman" w:cs="Times New Roman"/>
          <w:sz w:val="28"/>
          <w:szCs w:val="28"/>
          <w:lang w:val="fr-FR"/>
        </w:rPr>
        <w:t>abroge</w:t>
      </w:r>
      <w:r w:rsidR="00B44436">
        <w:rPr>
          <w:rFonts w:ascii="Times New Roman" w:hAnsi="Times New Roman" w:cs="Times New Roman"/>
          <w:sz w:val="28"/>
          <w:szCs w:val="28"/>
          <w:lang w:val="fr-FR"/>
        </w:rPr>
        <w:t xml:space="preserve">r </w:t>
      </w:r>
      <w:r w:rsidR="003030E6">
        <w:rPr>
          <w:rFonts w:ascii="Times New Roman" w:hAnsi="Times New Roman" w:cs="Times New Roman"/>
          <w:sz w:val="28"/>
          <w:szCs w:val="28"/>
          <w:lang w:val="fr-FR"/>
        </w:rPr>
        <w:t>paradoxalement l</w:t>
      </w:r>
      <w:r w:rsidR="004D60C9">
        <w:rPr>
          <w:rFonts w:ascii="Times New Roman" w:hAnsi="Times New Roman" w:cs="Times New Roman"/>
          <w:sz w:val="28"/>
          <w:szCs w:val="28"/>
          <w:lang w:val="fr-FR"/>
        </w:rPr>
        <w:t>es lois de la République qui lui sont</w:t>
      </w:r>
      <w:r w:rsidR="00253DBE">
        <w:rPr>
          <w:rFonts w:ascii="Times New Roman" w:hAnsi="Times New Roman" w:cs="Times New Roman"/>
          <w:sz w:val="28"/>
          <w:szCs w:val="28"/>
          <w:lang w:val="fr-FR"/>
        </w:rPr>
        <w:t xml:space="preserve"> contraires ;</w:t>
      </w:r>
      <w:r w:rsidR="00DC1C32">
        <w:rPr>
          <w:rFonts w:ascii="Times New Roman" w:hAnsi="Times New Roman" w:cs="Times New Roman"/>
          <w:sz w:val="28"/>
          <w:szCs w:val="28"/>
          <w:lang w:val="fr-FR"/>
        </w:rPr>
        <w:t xml:space="preserve"> Que ledit décret n’est autre qu’un pseudo législatif</w:t>
      </w:r>
      <w:r w:rsidR="001467CE">
        <w:rPr>
          <w:rFonts w:ascii="Times New Roman" w:hAnsi="Times New Roman" w:cs="Times New Roman"/>
          <w:sz w:val="28"/>
          <w:szCs w:val="28"/>
          <w:lang w:val="fr-FR"/>
        </w:rPr>
        <w:t xml:space="preserve"> dont la légalité peut être contest</w:t>
      </w:r>
      <w:r w:rsidR="007953F0">
        <w:rPr>
          <w:rFonts w:ascii="Times New Roman" w:hAnsi="Times New Roman" w:cs="Times New Roman"/>
          <w:sz w:val="28"/>
          <w:szCs w:val="28"/>
          <w:lang w:val="fr-FR"/>
        </w:rPr>
        <w:t>ée</w:t>
      </w:r>
      <w:r w:rsidR="001467CE">
        <w:rPr>
          <w:rFonts w:ascii="Times New Roman" w:hAnsi="Times New Roman" w:cs="Times New Roman"/>
          <w:sz w:val="28"/>
          <w:szCs w:val="28"/>
          <w:lang w:val="fr-FR"/>
        </w:rPr>
        <w:t xml:space="preserve"> devant le Tribunal Administratif</w:t>
      </w:r>
      <w:r w:rsidR="00542BF4">
        <w:rPr>
          <w:rFonts w:ascii="Times New Roman" w:hAnsi="Times New Roman" w:cs="Times New Roman"/>
          <w:sz w:val="28"/>
          <w:szCs w:val="28"/>
          <w:lang w:val="fr-FR"/>
        </w:rPr>
        <w:t xml:space="preserve"> puisque les hautes autorités de l’Etat n’ont aucune habilitation légale pour légiférer à la place du Parlement ;</w:t>
      </w:r>
    </w:p>
    <w:p w14:paraId="745BBA0A" w14:textId="77777777" w:rsidR="004D60C9" w:rsidRDefault="00FC29C5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Qu’il de principe que l’acte administratif unilatéral ne peut abroger une règle de droit qui leur est supérieure ;</w:t>
      </w:r>
    </w:p>
    <w:p w14:paraId="7DFD0B17" w14:textId="77777777" w:rsidR="00FC29C5" w:rsidRDefault="006A341A" w:rsidP="00034D30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Que </w:t>
      </w:r>
      <w:r w:rsidR="00DA68CF">
        <w:rPr>
          <w:rFonts w:ascii="Times New Roman" w:hAnsi="Times New Roman" w:cs="Times New Roman"/>
          <w:sz w:val="28"/>
          <w:szCs w:val="28"/>
          <w:lang w:val="fr-FR"/>
        </w:rPr>
        <w:t xml:space="preserve">dans </w:t>
      </w:r>
      <w:r>
        <w:rPr>
          <w:rFonts w:ascii="Times New Roman" w:hAnsi="Times New Roman" w:cs="Times New Roman"/>
          <w:sz w:val="28"/>
          <w:szCs w:val="28"/>
          <w:lang w:val="fr-FR"/>
        </w:rPr>
        <w:t>le 5</w:t>
      </w:r>
      <w:r w:rsidRPr="006A341A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ème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B7FAD">
        <w:rPr>
          <w:rFonts w:ascii="Times New Roman" w:hAnsi="Times New Roman" w:cs="Times New Roman"/>
          <w:sz w:val="28"/>
          <w:szCs w:val="28"/>
          <w:lang w:val="fr-FR"/>
        </w:rPr>
        <w:t xml:space="preserve">considérant </w:t>
      </w:r>
      <w:r w:rsidR="009E5621">
        <w:rPr>
          <w:rFonts w:ascii="Times New Roman" w:hAnsi="Times New Roman" w:cs="Times New Roman"/>
          <w:sz w:val="28"/>
          <w:szCs w:val="28"/>
          <w:lang w:val="fr-FR"/>
        </w:rPr>
        <w:t>du</w:t>
      </w:r>
      <w:r w:rsidR="00FB7FAD">
        <w:rPr>
          <w:rFonts w:ascii="Times New Roman" w:hAnsi="Times New Roman" w:cs="Times New Roman"/>
          <w:sz w:val="28"/>
          <w:szCs w:val="28"/>
          <w:lang w:val="fr-FR"/>
        </w:rPr>
        <w:t xml:space="preserve"> décret du 11 mars 2020 paru dans le journal officiel de la République le Moniteur </w:t>
      </w:r>
      <w:r w:rsidR="00AC3335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AC3335" w:rsidRPr="0051081F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o</w:t>
      </w:r>
      <w:r w:rsidR="00AC3335">
        <w:rPr>
          <w:rFonts w:ascii="Times New Roman" w:hAnsi="Times New Roman" w:cs="Times New Roman"/>
          <w:sz w:val="28"/>
          <w:szCs w:val="28"/>
          <w:lang w:val="fr-FR"/>
        </w:rPr>
        <w:t xml:space="preserve"> Spécial N 9-a le dix-huit (18) juin deux mille vingt (2020), </w:t>
      </w:r>
      <w:r w:rsidR="00FB7F7D">
        <w:rPr>
          <w:rFonts w:ascii="Times New Roman" w:hAnsi="Times New Roman" w:cs="Times New Roman"/>
          <w:sz w:val="28"/>
          <w:szCs w:val="28"/>
          <w:lang w:val="fr-FR"/>
        </w:rPr>
        <w:t>on</w:t>
      </w:r>
      <w:r w:rsidR="00870D93">
        <w:rPr>
          <w:rFonts w:ascii="Times New Roman" w:hAnsi="Times New Roman" w:cs="Times New Roman"/>
          <w:sz w:val="28"/>
          <w:szCs w:val="28"/>
          <w:lang w:val="fr-FR"/>
        </w:rPr>
        <w:t xml:space="preserve"> lit :&lt;&lt; </w:t>
      </w:r>
      <w:r w:rsidR="00870D93">
        <w:rPr>
          <w:rFonts w:ascii="Times New Roman" w:hAnsi="Times New Roman" w:cs="Times New Roman"/>
          <w:b/>
          <w:sz w:val="28"/>
          <w:szCs w:val="28"/>
          <w:lang w:val="fr-FR"/>
        </w:rPr>
        <w:t>Considérant que le Pouvoir Législatif est pour le moment</w:t>
      </w:r>
      <w:r w:rsidR="007447C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inopérant</w:t>
      </w:r>
      <w:r w:rsidR="00870D9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et qu’il y a alors</w:t>
      </w:r>
      <w:r w:rsidR="000D15E9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lieu pour le Pouvoir </w:t>
      </w:r>
      <w:r w:rsidR="00B27198">
        <w:rPr>
          <w:rFonts w:ascii="Times New Roman" w:hAnsi="Times New Roman" w:cs="Times New Roman"/>
          <w:b/>
          <w:sz w:val="28"/>
          <w:szCs w:val="28"/>
          <w:lang w:val="fr-FR"/>
        </w:rPr>
        <w:t>Exécutif de légiférer</w:t>
      </w:r>
      <w:r w:rsidR="003420B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par décret sur les objets d’intérêts publics&gt;&gt;.</w:t>
      </w:r>
      <w:r w:rsidR="00B2719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870D9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6F9F5C20" w14:textId="77777777" w:rsidR="00B21E83" w:rsidRDefault="00945D76" w:rsidP="00034D30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262ED">
        <w:rPr>
          <w:rFonts w:ascii="Times New Roman" w:hAnsi="Times New Roman" w:cs="Times New Roman"/>
          <w:sz w:val="28"/>
          <w:szCs w:val="28"/>
          <w:lang w:val="fr-FR"/>
        </w:rPr>
        <w:t>Qu’au terme de l’article 60-1 de la Constitution</w:t>
      </w:r>
      <w:r w:rsidR="00DE4E1B">
        <w:rPr>
          <w:rFonts w:ascii="Times New Roman" w:hAnsi="Times New Roman" w:cs="Times New Roman"/>
          <w:b/>
          <w:sz w:val="28"/>
          <w:szCs w:val="28"/>
          <w:lang w:val="fr-FR"/>
        </w:rPr>
        <w:t> </w:t>
      </w:r>
      <w:r w:rsidR="00DE4E1B" w:rsidRPr="005262ED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DE4E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&lt;&lt; Aucun pouvoir ne peut</w:t>
      </w:r>
      <w:r w:rsidR="00991A46"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r w:rsidR="00DE4E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sous aucun motif, </w:t>
      </w:r>
      <w:r w:rsidR="00991A46">
        <w:rPr>
          <w:rFonts w:ascii="Times New Roman" w:hAnsi="Times New Roman" w:cs="Times New Roman"/>
          <w:b/>
          <w:sz w:val="28"/>
          <w:szCs w:val="28"/>
          <w:lang w:val="fr-FR"/>
        </w:rPr>
        <w:t>déléguer</w:t>
      </w:r>
      <w:r w:rsidR="00DE4E1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ses attributions en tout</w:t>
      </w:r>
      <w:r w:rsidR="002026A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ou en partie ni sortir des limites qui lui sont fixées par la Constitution et par la Loi&gt;&gt;.</w:t>
      </w:r>
    </w:p>
    <w:p w14:paraId="4F9E31AF" w14:textId="77777777" w:rsidR="002026AD" w:rsidRPr="004D7CCE" w:rsidRDefault="00784333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D7CCE">
        <w:rPr>
          <w:rFonts w:ascii="Times New Roman" w:hAnsi="Times New Roman" w:cs="Times New Roman"/>
          <w:sz w:val="28"/>
          <w:szCs w:val="28"/>
          <w:lang w:val="fr-FR"/>
        </w:rPr>
        <w:t xml:space="preserve">Que l’article 111 de la Constitution </w:t>
      </w:r>
      <w:r w:rsidR="009179D1" w:rsidRPr="004D7CCE">
        <w:rPr>
          <w:rFonts w:ascii="Times New Roman" w:hAnsi="Times New Roman" w:cs="Times New Roman"/>
          <w:sz w:val="28"/>
          <w:szCs w:val="28"/>
          <w:lang w:val="fr-FR"/>
        </w:rPr>
        <w:t>précise</w:t>
      </w:r>
      <w:r w:rsidR="00011001" w:rsidRPr="004D7CCE">
        <w:rPr>
          <w:rFonts w:ascii="Times New Roman" w:hAnsi="Times New Roman" w:cs="Times New Roman"/>
          <w:sz w:val="28"/>
          <w:szCs w:val="28"/>
          <w:lang w:val="fr-FR"/>
        </w:rPr>
        <w:t> : Le Pouvoir Législatif fait des lois sur tous les objets d’intérêts publics.</w:t>
      </w:r>
    </w:p>
    <w:p w14:paraId="02E4DC5F" w14:textId="77777777" w:rsidR="00011001" w:rsidRDefault="00011001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D7CCE">
        <w:rPr>
          <w:rFonts w:ascii="Times New Roman" w:hAnsi="Times New Roman" w:cs="Times New Roman"/>
          <w:sz w:val="28"/>
          <w:szCs w:val="28"/>
          <w:lang w:val="fr-FR"/>
        </w:rPr>
        <w:t>Qu’il ne revient pas</w:t>
      </w:r>
      <w:r w:rsidR="009B51F4" w:rsidRPr="004D7CCE">
        <w:rPr>
          <w:rFonts w:ascii="Times New Roman" w:hAnsi="Times New Roman" w:cs="Times New Roman"/>
          <w:sz w:val="28"/>
          <w:szCs w:val="28"/>
          <w:lang w:val="fr-FR"/>
        </w:rPr>
        <w:t xml:space="preserve"> au Pouvoir Exécutif </w:t>
      </w:r>
      <w:r w:rsidR="00362E77" w:rsidRPr="004D7CCE">
        <w:rPr>
          <w:rFonts w:ascii="Times New Roman" w:hAnsi="Times New Roman" w:cs="Times New Roman"/>
          <w:sz w:val="28"/>
          <w:szCs w:val="28"/>
          <w:lang w:val="fr-FR"/>
        </w:rPr>
        <w:t xml:space="preserve">de légiférer à la place du Parlement ayant l’exclusivité </w:t>
      </w:r>
      <w:proofErr w:type="gramStart"/>
      <w:r w:rsidR="00362E77" w:rsidRPr="004D7CCE">
        <w:rPr>
          <w:rFonts w:ascii="Times New Roman" w:hAnsi="Times New Roman" w:cs="Times New Roman"/>
          <w:sz w:val="28"/>
          <w:szCs w:val="28"/>
          <w:lang w:val="fr-FR"/>
        </w:rPr>
        <w:t>du champs</w:t>
      </w:r>
      <w:proofErr w:type="gramEnd"/>
      <w:r w:rsidR="00362E77" w:rsidRPr="004D7CCE">
        <w:rPr>
          <w:rFonts w:ascii="Times New Roman" w:hAnsi="Times New Roman" w:cs="Times New Roman"/>
          <w:sz w:val="28"/>
          <w:szCs w:val="28"/>
          <w:lang w:val="fr-FR"/>
        </w:rPr>
        <w:t xml:space="preserve"> de la loi</w:t>
      </w:r>
      <w:r w:rsidR="005E160B" w:rsidRPr="004D7CCE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20E6DB2A" w14:textId="77777777" w:rsidR="006778F5" w:rsidRPr="004D7CCE" w:rsidRDefault="006778F5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Qu’au terme de l’article 150 de la Constitution</w:t>
      </w:r>
      <w:r w:rsidR="003A25D8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r-FR"/>
        </w:rPr>
        <w:t>il est dit</w:t>
      </w:r>
      <w:r w:rsidR="003A25D8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233A3E">
        <w:rPr>
          <w:rFonts w:ascii="Times New Roman" w:hAnsi="Times New Roman" w:cs="Times New Roman"/>
          <w:sz w:val="28"/>
          <w:szCs w:val="28"/>
          <w:lang w:val="fr-FR"/>
        </w:rPr>
        <w:t xml:space="preserve"> &lt;&lt; Le </w:t>
      </w:r>
      <w:r w:rsidR="000C5036">
        <w:rPr>
          <w:rFonts w:ascii="Times New Roman" w:hAnsi="Times New Roman" w:cs="Times New Roman"/>
          <w:sz w:val="28"/>
          <w:szCs w:val="28"/>
          <w:lang w:val="fr-FR"/>
        </w:rPr>
        <w:t>Président</w:t>
      </w:r>
      <w:r w:rsidR="00233A3E">
        <w:rPr>
          <w:rFonts w:ascii="Times New Roman" w:hAnsi="Times New Roman" w:cs="Times New Roman"/>
          <w:sz w:val="28"/>
          <w:szCs w:val="28"/>
          <w:lang w:val="fr-FR"/>
        </w:rPr>
        <w:t xml:space="preserve"> de la République n’a d’autres pouvoirs que ceux que lui attribue la Constitution ;</w:t>
      </w:r>
    </w:p>
    <w:p w14:paraId="5372AC02" w14:textId="77777777" w:rsidR="005E160B" w:rsidRDefault="005E160B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D7CCE">
        <w:rPr>
          <w:rFonts w:ascii="Times New Roman" w:hAnsi="Times New Roman" w:cs="Times New Roman"/>
          <w:sz w:val="28"/>
          <w:szCs w:val="28"/>
          <w:lang w:val="fr-FR"/>
        </w:rPr>
        <w:t>Que le décret du 18 juin 2020</w:t>
      </w:r>
      <w:r w:rsidR="00EA18FB" w:rsidRPr="004D7CCE">
        <w:rPr>
          <w:rFonts w:ascii="Times New Roman" w:hAnsi="Times New Roman" w:cs="Times New Roman"/>
          <w:sz w:val="28"/>
          <w:szCs w:val="28"/>
          <w:lang w:val="fr-FR"/>
        </w:rPr>
        <w:t xml:space="preserve"> sur le numéro d’identification nationale unique et la Carte d’Identification Nationale n’est autre qu’un acte administratif unilatéral </w:t>
      </w:r>
      <w:r w:rsidR="00106C67" w:rsidRPr="004D7CCE">
        <w:rPr>
          <w:rFonts w:ascii="Times New Roman" w:hAnsi="Times New Roman" w:cs="Times New Roman"/>
          <w:sz w:val="28"/>
          <w:szCs w:val="28"/>
          <w:lang w:val="fr-FR"/>
        </w:rPr>
        <w:t>doté</w:t>
      </w:r>
      <w:r w:rsidR="00106C67">
        <w:rPr>
          <w:rFonts w:ascii="Times New Roman" w:hAnsi="Times New Roman" w:cs="Times New Roman"/>
          <w:sz w:val="28"/>
          <w:szCs w:val="28"/>
          <w:lang w:val="fr-FR"/>
        </w:rPr>
        <w:t xml:space="preserve">e </w:t>
      </w:r>
      <w:r w:rsidR="00EA18FB" w:rsidRPr="004D7CCE">
        <w:rPr>
          <w:rFonts w:ascii="Times New Roman" w:hAnsi="Times New Roman" w:cs="Times New Roman"/>
          <w:sz w:val="28"/>
          <w:szCs w:val="28"/>
          <w:lang w:val="fr-FR"/>
        </w:rPr>
        <w:t>de la chose décidée</w:t>
      </w:r>
      <w:r w:rsidR="00861FE5" w:rsidRPr="004D7CCE">
        <w:rPr>
          <w:rFonts w:ascii="Times New Roman" w:hAnsi="Times New Roman" w:cs="Times New Roman"/>
          <w:sz w:val="28"/>
          <w:szCs w:val="28"/>
          <w:lang w:val="fr-FR"/>
        </w:rPr>
        <w:t xml:space="preserve"> et pris par </w:t>
      </w:r>
      <w:r w:rsidR="00BF47ED" w:rsidRPr="004D7CCE"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r w:rsidR="00C756D7">
        <w:rPr>
          <w:rFonts w:ascii="Times New Roman" w:hAnsi="Times New Roman" w:cs="Times New Roman"/>
          <w:sz w:val="28"/>
          <w:szCs w:val="28"/>
          <w:lang w:val="fr-FR"/>
        </w:rPr>
        <w:t xml:space="preserve">plus </w:t>
      </w:r>
      <w:r w:rsidR="00BF47ED" w:rsidRPr="004D7CCE">
        <w:rPr>
          <w:rFonts w:ascii="Times New Roman" w:hAnsi="Times New Roman" w:cs="Times New Roman"/>
          <w:sz w:val="28"/>
          <w:szCs w:val="28"/>
          <w:lang w:val="fr-FR"/>
        </w:rPr>
        <w:t>hautes autorités</w:t>
      </w:r>
      <w:r w:rsidR="00C756D7">
        <w:rPr>
          <w:rFonts w:ascii="Times New Roman" w:hAnsi="Times New Roman" w:cs="Times New Roman"/>
          <w:sz w:val="28"/>
          <w:szCs w:val="28"/>
          <w:lang w:val="fr-FR"/>
        </w:rPr>
        <w:t xml:space="preserve"> de l’Etat</w:t>
      </w:r>
      <w:r w:rsidR="00BF47ED" w:rsidRPr="004D7CC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06C67">
        <w:rPr>
          <w:rFonts w:ascii="Times New Roman" w:hAnsi="Times New Roman" w:cs="Times New Roman"/>
          <w:sz w:val="28"/>
          <w:szCs w:val="28"/>
          <w:lang w:val="fr-FR"/>
        </w:rPr>
        <w:t>comme étant un pseudo législatif</w:t>
      </w:r>
      <w:r w:rsidR="00884478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713D99B9" w14:textId="77777777" w:rsidR="00884478" w:rsidRDefault="00884478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Que la Cour reconnaitra que le pouvoir </w:t>
      </w:r>
      <w:r w:rsidR="00F37EEC">
        <w:rPr>
          <w:rFonts w:ascii="Times New Roman" w:hAnsi="Times New Roman" w:cs="Times New Roman"/>
          <w:sz w:val="28"/>
          <w:szCs w:val="28"/>
          <w:lang w:val="fr-FR"/>
        </w:rPr>
        <w:t>règlementaire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ne peut en aucun cas </w:t>
      </w:r>
      <w:r w:rsidR="00F37EEC">
        <w:rPr>
          <w:rFonts w:ascii="Times New Roman" w:hAnsi="Times New Roman" w:cs="Times New Roman"/>
          <w:sz w:val="28"/>
          <w:szCs w:val="28"/>
          <w:lang w:val="fr-FR"/>
        </w:rPr>
        <w:t>conférer au Pouvoir Exécutif aucune habilitation aux fins de légiférer</w:t>
      </w:r>
      <w:r w:rsidR="005649A4">
        <w:rPr>
          <w:rFonts w:ascii="Times New Roman" w:hAnsi="Times New Roman" w:cs="Times New Roman"/>
          <w:sz w:val="28"/>
          <w:szCs w:val="28"/>
          <w:lang w:val="fr-FR"/>
        </w:rPr>
        <w:t> ;</w:t>
      </w:r>
      <w:r w:rsidR="00564F7D">
        <w:rPr>
          <w:rFonts w:ascii="Times New Roman" w:hAnsi="Times New Roman" w:cs="Times New Roman"/>
          <w:sz w:val="28"/>
          <w:szCs w:val="28"/>
          <w:lang w:val="fr-FR"/>
        </w:rPr>
        <w:t xml:space="preserve"> Qu’il y a donc lieu pour la Cour de contribuer à la protection de la légalité et à l’unité de l’Etat</w:t>
      </w:r>
      <w:r w:rsidR="00937F98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633F359B" w14:textId="77777777" w:rsidR="005649A4" w:rsidRDefault="00ED52DF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Que c’est à bon droit</w:t>
      </w:r>
      <w:r w:rsidR="008C0A07">
        <w:rPr>
          <w:rFonts w:ascii="Times New Roman" w:hAnsi="Times New Roman" w:cs="Times New Roman"/>
          <w:sz w:val="28"/>
          <w:szCs w:val="28"/>
          <w:lang w:val="fr-FR"/>
        </w:rPr>
        <w:t>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la Cour annulera </w:t>
      </w:r>
      <w:r w:rsidR="004E28E9">
        <w:rPr>
          <w:rFonts w:ascii="Times New Roman" w:hAnsi="Times New Roman" w:cs="Times New Roman"/>
          <w:sz w:val="28"/>
          <w:szCs w:val="28"/>
          <w:lang w:val="fr-FR"/>
        </w:rPr>
        <w:t xml:space="preserve">le décret du 18 juin 2020 </w:t>
      </w:r>
      <w:r w:rsidR="00DB2A58">
        <w:rPr>
          <w:rFonts w:ascii="Times New Roman" w:hAnsi="Times New Roman" w:cs="Times New Roman"/>
          <w:sz w:val="28"/>
          <w:szCs w:val="28"/>
          <w:lang w:val="fr-FR"/>
        </w:rPr>
        <w:t xml:space="preserve">cité plus haut tout en le considérant comme un pseudo législatif qui n’est autre </w:t>
      </w:r>
      <w:r w:rsidR="001210E4">
        <w:rPr>
          <w:rFonts w:ascii="Times New Roman" w:hAnsi="Times New Roman" w:cs="Times New Roman"/>
          <w:sz w:val="28"/>
          <w:szCs w:val="28"/>
          <w:lang w:val="fr-FR"/>
        </w:rPr>
        <w:t>qu’</w:t>
      </w:r>
      <w:r w:rsidR="00DB2A58">
        <w:rPr>
          <w:rFonts w:ascii="Times New Roman" w:hAnsi="Times New Roman" w:cs="Times New Roman"/>
          <w:sz w:val="28"/>
          <w:szCs w:val="28"/>
          <w:lang w:val="fr-FR"/>
        </w:rPr>
        <w:t>un acte administratif unilatéral</w:t>
      </w:r>
      <w:r w:rsidR="00693518">
        <w:rPr>
          <w:rFonts w:ascii="Times New Roman" w:hAnsi="Times New Roman" w:cs="Times New Roman"/>
          <w:sz w:val="28"/>
          <w:szCs w:val="28"/>
          <w:lang w:val="fr-FR"/>
        </w:rPr>
        <w:t>, ce avec toutes les conséquences de droits</w:t>
      </w:r>
      <w:r w:rsidR="008E75B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3171A3">
        <w:rPr>
          <w:rFonts w:ascii="Times New Roman" w:hAnsi="Times New Roman" w:cs="Times New Roman"/>
          <w:sz w:val="28"/>
          <w:szCs w:val="28"/>
          <w:lang w:val="fr-FR"/>
        </w:rPr>
        <w:t>pour violation de la loi</w:t>
      </w:r>
      <w:r w:rsidR="00D02B87">
        <w:rPr>
          <w:rFonts w:ascii="Times New Roman" w:hAnsi="Times New Roman" w:cs="Times New Roman"/>
          <w:sz w:val="28"/>
          <w:szCs w:val="28"/>
          <w:lang w:val="fr-FR"/>
        </w:rPr>
        <w:t xml:space="preserve"> et excès de pouvoir</w:t>
      </w:r>
      <w:r w:rsidR="006935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B2A58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0AF86EA0" w14:textId="77777777" w:rsidR="005649A4" w:rsidRDefault="00937F98" w:rsidP="00034D30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D316A">
        <w:rPr>
          <w:rFonts w:ascii="Times New Roman" w:hAnsi="Times New Roman" w:cs="Times New Roman"/>
          <w:b/>
          <w:sz w:val="28"/>
          <w:szCs w:val="28"/>
          <w:lang w:val="fr-FR"/>
        </w:rPr>
        <w:t>SUR L’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A</w:t>
      </w:r>
      <w:r w:rsidRPr="00BD316A">
        <w:rPr>
          <w:rFonts w:ascii="Times New Roman" w:hAnsi="Times New Roman" w:cs="Times New Roman"/>
          <w:b/>
          <w:sz w:val="28"/>
          <w:szCs w:val="28"/>
          <w:lang w:val="fr-FR"/>
        </w:rPr>
        <w:t>RRETE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DU 18 SEPTEMBRE 2020, ANNONÇANT LA FORMATION DU CONSEIL ELECTORAL PROVISOIRE</w:t>
      </w:r>
      <w:r w:rsidR="002D458C">
        <w:rPr>
          <w:rFonts w:ascii="Times New Roman" w:hAnsi="Times New Roman" w:cs="Times New Roman"/>
          <w:b/>
          <w:sz w:val="28"/>
          <w:szCs w:val="28"/>
          <w:lang w:val="fr-FR"/>
        </w:rPr>
        <w:t>, ENTACHE D’ILLEGALITE ET D’INCONSTITUTIONALTE</w:t>
      </w:r>
    </w:p>
    <w:p w14:paraId="77B8B881" w14:textId="77777777" w:rsidR="00197FAC" w:rsidRDefault="00197FAC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77D9D">
        <w:rPr>
          <w:rFonts w:ascii="Times New Roman" w:hAnsi="Times New Roman" w:cs="Times New Roman"/>
          <w:sz w:val="28"/>
          <w:szCs w:val="28"/>
          <w:lang w:val="fr-FR"/>
        </w:rPr>
        <w:t>Que par arrêté</w:t>
      </w:r>
      <w:r w:rsidR="00874239">
        <w:rPr>
          <w:rFonts w:ascii="Times New Roman" w:hAnsi="Times New Roman" w:cs="Times New Roman"/>
          <w:sz w:val="28"/>
          <w:szCs w:val="28"/>
          <w:lang w:val="fr-FR"/>
        </w:rPr>
        <w:t xml:space="preserve"> présidentiel</w:t>
      </w:r>
      <w:r w:rsidRPr="00A77D9D">
        <w:rPr>
          <w:rFonts w:ascii="Times New Roman" w:hAnsi="Times New Roman" w:cs="Times New Roman"/>
          <w:sz w:val="28"/>
          <w:szCs w:val="28"/>
          <w:lang w:val="fr-FR"/>
        </w:rPr>
        <w:t xml:space="preserve"> en date du dix-huit (18) septembre deux mille vingt(2020), paru dans le journal officiel de la République le Moniteur au No</w:t>
      </w:r>
      <w:r w:rsidRPr="00A77D9D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 xml:space="preserve"> </w:t>
      </w:r>
      <w:r w:rsidRPr="00A77D9D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874239">
        <w:rPr>
          <w:rFonts w:ascii="Times New Roman" w:hAnsi="Times New Roman" w:cs="Times New Roman"/>
          <w:sz w:val="28"/>
          <w:szCs w:val="28"/>
          <w:lang w:val="fr-FR"/>
        </w:rPr>
        <w:t xml:space="preserve">51, </w:t>
      </w:r>
      <w:r w:rsidR="003C15A4">
        <w:rPr>
          <w:rFonts w:ascii="Times New Roman" w:hAnsi="Times New Roman" w:cs="Times New Roman"/>
          <w:sz w:val="28"/>
          <w:szCs w:val="28"/>
          <w:lang w:val="fr-FR"/>
        </w:rPr>
        <w:t xml:space="preserve">il a été formé un Conseil Electoral Provisoire </w:t>
      </w:r>
      <w:r w:rsidR="00BF483A">
        <w:rPr>
          <w:rFonts w:ascii="Times New Roman" w:hAnsi="Times New Roman" w:cs="Times New Roman"/>
          <w:sz w:val="28"/>
          <w:szCs w:val="28"/>
          <w:lang w:val="fr-FR"/>
        </w:rPr>
        <w:t>ayant comme mandat</w:t>
      </w:r>
      <w:r w:rsidR="0093362A">
        <w:rPr>
          <w:rFonts w:ascii="Times New Roman" w:hAnsi="Times New Roman" w:cs="Times New Roman"/>
          <w:sz w:val="28"/>
          <w:szCs w:val="28"/>
          <w:lang w:val="fr-FR"/>
        </w:rPr>
        <w:t>, entre autres,</w:t>
      </w:r>
      <w:r w:rsidR="00BF483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02759">
        <w:rPr>
          <w:rFonts w:ascii="Times New Roman" w:hAnsi="Times New Roman" w:cs="Times New Roman"/>
          <w:sz w:val="28"/>
          <w:szCs w:val="28"/>
          <w:lang w:val="fr-FR"/>
        </w:rPr>
        <w:t xml:space="preserve">d’organiser le référendum Constitutionnel afin de doter le pays </w:t>
      </w:r>
      <w:r w:rsidR="008C689A">
        <w:rPr>
          <w:rFonts w:ascii="Times New Roman" w:hAnsi="Times New Roman" w:cs="Times New Roman"/>
          <w:sz w:val="28"/>
          <w:szCs w:val="28"/>
          <w:lang w:val="fr-FR"/>
        </w:rPr>
        <w:t>d’une nouvelle Constitution</w:t>
      </w:r>
      <w:r w:rsidR="0093362A">
        <w:rPr>
          <w:rFonts w:ascii="Times New Roman" w:hAnsi="Times New Roman" w:cs="Times New Roman"/>
          <w:sz w:val="28"/>
          <w:szCs w:val="28"/>
          <w:lang w:val="fr-FR"/>
        </w:rPr>
        <w:t>, d’organiser les élections locales, municipales, législatives et présidentiel</w:t>
      </w:r>
      <w:r w:rsidR="00F4516F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A632EB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048B188A" w14:textId="77777777" w:rsidR="00A632EB" w:rsidRDefault="00A632EB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Qu’il en résulte que la démarche des plus hautes autorités de l’Etat </w:t>
      </w:r>
      <w:r w:rsidR="00C63D7C">
        <w:rPr>
          <w:rFonts w:ascii="Times New Roman" w:hAnsi="Times New Roman" w:cs="Times New Roman"/>
          <w:sz w:val="28"/>
          <w:szCs w:val="28"/>
          <w:lang w:val="fr-FR"/>
        </w:rPr>
        <w:t xml:space="preserve">viole non seulement </w:t>
      </w:r>
      <w:r w:rsidR="006A24A5">
        <w:rPr>
          <w:rFonts w:ascii="Times New Roman" w:hAnsi="Times New Roman" w:cs="Times New Roman"/>
          <w:sz w:val="28"/>
          <w:szCs w:val="28"/>
          <w:lang w:val="fr-FR"/>
        </w:rPr>
        <w:t xml:space="preserve">la loi du 23 avril 2013 </w:t>
      </w:r>
      <w:r w:rsidR="009C5F08">
        <w:rPr>
          <w:rFonts w:ascii="Times New Roman" w:hAnsi="Times New Roman" w:cs="Times New Roman"/>
          <w:sz w:val="28"/>
          <w:szCs w:val="28"/>
          <w:lang w:val="fr-FR"/>
        </w:rPr>
        <w:t>portant formation, fonctionnement et financement du parti politique</w:t>
      </w:r>
      <w:r w:rsidR="00CF2338">
        <w:rPr>
          <w:rFonts w:ascii="Times New Roman" w:hAnsi="Times New Roman" w:cs="Times New Roman"/>
          <w:sz w:val="28"/>
          <w:szCs w:val="28"/>
          <w:lang w:val="fr-FR"/>
        </w:rPr>
        <w:t xml:space="preserve"> mais aussi celle de la Constitution</w:t>
      </w:r>
      <w:r w:rsidR="009366E2">
        <w:rPr>
          <w:rFonts w:ascii="Times New Roman" w:hAnsi="Times New Roman" w:cs="Times New Roman"/>
          <w:sz w:val="28"/>
          <w:szCs w:val="28"/>
          <w:lang w:val="fr-FR"/>
        </w:rPr>
        <w:t xml:space="preserve"> qui est la norme suprême ;</w:t>
      </w:r>
    </w:p>
    <w:p w14:paraId="67391A5B" w14:textId="77777777" w:rsidR="009366E2" w:rsidRDefault="009366E2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Attendu qu’un arrêté est à la fois un acte administratif règlementaire et une règle de droit</w:t>
      </w:r>
      <w:r w:rsidR="00867524">
        <w:rPr>
          <w:rFonts w:ascii="Times New Roman" w:hAnsi="Times New Roman" w:cs="Times New Roman"/>
          <w:sz w:val="28"/>
          <w:szCs w:val="28"/>
          <w:lang w:val="fr-FR"/>
        </w:rPr>
        <w:t xml:space="preserve"> qui doit être conforme tant aux lois qu’à la Constitution, normes qui lui sont supérieures</w:t>
      </w:r>
      <w:r w:rsidR="00F914CB">
        <w:rPr>
          <w:rFonts w:ascii="Times New Roman" w:hAnsi="Times New Roman" w:cs="Times New Roman"/>
          <w:sz w:val="28"/>
          <w:szCs w:val="28"/>
          <w:lang w:val="fr-FR"/>
        </w:rPr>
        <w:t xml:space="preserve"> eu égard au principe de la hiérarchie des normes</w:t>
      </w:r>
      <w:r w:rsidR="00F225A9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14B5060E" w14:textId="77777777" w:rsidR="00BC51F6" w:rsidRDefault="00371E81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Que la démarche des hautes autorités de l’Etat </w:t>
      </w:r>
      <w:r w:rsidR="00B30DC3">
        <w:rPr>
          <w:rFonts w:ascii="Times New Roman" w:hAnsi="Times New Roman" w:cs="Times New Roman"/>
          <w:sz w:val="28"/>
          <w:szCs w:val="28"/>
          <w:lang w:val="fr-FR"/>
        </w:rPr>
        <w:t>viole les dispositions des articles 284-3, 289 de la Constitution :</w:t>
      </w:r>
      <w:r w:rsidR="00DD0241">
        <w:rPr>
          <w:rFonts w:ascii="Times New Roman" w:hAnsi="Times New Roman" w:cs="Times New Roman"/>
          <w:sz w:val="28"/>
          <w:szCs w:val="28"/>
          <w:lang w:val="fr-FR"/>
        </w:rPr>
        <w:t xml:space="preserve"> Tout consultation populaire visant à modifier la Constitution par voie référendaire est interdite</w:t>
      </w:r>
      <w:r w:rsidR="00730840">
        <w:rPr>
          <w:rFonts w:ascii="Times New Roman" w:hAnsi="Times New Roman" w:cs="Times New Roman"/>
          <w:sz w:val="28"/>
          <w:szCs w:val="28"/>
          <w:lang w:val="fr-FR"/>
        </w:rPr>
        <w:t xml:space="preserve"> ; Que l’acte administratif querellé </w:t>
      </w:r>
      <w:r w:rsidR="00922E21">
        <w:rPr>
          <w:rFonts w:ascii="Times New Roman" w:hAnsi="Times New Roman" w:cs="Times New Roman"/>
          <w:sz w:val="28"/>
          <w:szCs w:val="28"/>
          <w:lang w:val="fr-FR"/>
        </w:rPr>
        <w:t>viole effectivement la loi régissant les partis politiques puisque celle-ci</w:t>
      </w:r>
      <w:r w:rsidR="000670A4">
        <w:rPr>
          <w:rFonts w:ascii="Times New Roman" w:hAnsi="Times New Roman" w:cs="Times New Roman"/>
          <w:sz w:val="28"/>
          <w:szCs w:val="28"/>
          <w:lang w:val="fr-FR"/>
        </w:rPr>
        <w:t xml:space="preserve"> en ses articles 6 et 24</w:t>
      </w:r>
      <w:r w:rsidR="00922E21">
        <w:rPr>
          <w:rFonts w:ascii="Times New Roman" w:hAnsi="Times New Roman" w:cs="Times New Roman"/>
          <w:sz w:val="28"/>
          <w:szCs w:val="28"/>
          <w:lang w:val="fr-FR"/>
        </w:rPr>
        <w:t xml:space="preserve"> fait obligation</w:t>
      </w:r>
      <w:r w:rsidR="000670A4">
        <w:rPr>
          <w:rFonts w:ascii="Times New Roman" w:hAnsi="Times New Roman" w:cs="Times New Roman"/>
          <w:sz w:val="28"/>
          <w:szCs w:val="28"/>
          <w:lang w:val="fr-FR"/>
        </w:rPr>
        <w:t xml:space="preserve"> aux pa</w:t>
      </w:r>
      <w:r w:rsidR="00483417">
        <w:rPr>
          <w:rFonts w:ascii="Times New Roman" w:hAnsi="Times New Roman" w:cs="Times New Roman"/>
          <w:sz w:val="28"/>
          <w:szCs w:val="28"/>
          <w:lang w:val="fr-FR"/>
        </w:rPr>
        <w:t>r</w:t>
      </w:r>
      <w:r w:rsidR="000670A4">
        <w:rPr>
          <w:rFonts w:ascii="Times New Roman" w:hAnsi="Times New Roman" w:cs="Times New Roman"/>
          <w:sz w:val="28"/>
          <w:szCs w:val="28"/>
          <w:lang w:val="fr-FR"/>
        </w:rPr>
        <w:t xml:space="preserve">tis politiques  </w:t>
      </w:r>
      <w:r w:rsidR="00483417">
        <w:rPr>
          <w:rFonts w:ascii="Times New Roman" w:hAnsi="Times New Roman" w:cs="Times New Roman"/>
          <w:sz w:val="28"/>
          <w:szCs w:val="28"/>
          <w:lang w:val="fr-FR"/>
        </w:rPr>
        <w:t>de promouvoir les valeurs républicaines et l’Etat de droit</w:t>
      </w:r>
      <w:r w:rsidR="00FE5E3A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BC51F6">
        <w:rPr>
          <w:rFonts w:ascii="Times New Roman" w:hAnsi="Times New Roman" w:cs="Times New Roman"/>
          <w:sz w:val="28"/>
          <w:szCs w:val="28"/>
          <w:lang w:val="fr-FR"/>
        </w:rPr>
        <w:t xml:space="preserve"> Car l’Etat de droit suppose qu’un Etat </w:t>
      </w:r>
      <w:r w:rsidR="00BC512E">
        <w:rPr>
          <w:rFonts w:ascii="Times New Roman" w:hAnsi="Times New Roman" w:cs="Times New Roman"/>
          <w:sz w:val="28"/>
          <w:szCs w:val="28"/>
          <w:lang w:val="fr-FR"/>
        </w:rPr>
        <w:t>soumis</w:t>
      </w:r>
      <w:r w:rsidR="00BC51F6">
        <w:rPr>
          <w:rFonts w:ascii="Times New Roman" w:hAnsi="Times New Roman" w:cs="Times New Roman"/>
          <w:sz w:val="28"/>
          <w:szCs w:val="28"/>
          <w:lang w:val="fr-FR"/>
        </w:rPr>
        <w:t xml:space="preserve"> au droit au même titre que les citoyens qui, au terme de l’article 52.1 de la Constitution</w:t>
      </w:r>
      <w:r w:rsidR="00BC512E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BC51F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C512E">
        <w:rPr>
          <w:rFonts w:ascii="Times New Roman" w:hAnsi="Times New Roman" w:cs="Times New Roman"/>
          <w:sz w:val="28"/>
          <w:szCs w:val="28"/>
          <w:lang w:val="fr-FR"/>
        </w:rPr>
        <w:t>doivent respecter la Constitution et les lois du pays</w:t>
      </w:r>
      <w:r w:rsidR="0099042B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7FB5F743" w14:textId="77777777" w:rsidR="00F225A9" w:rsidRDefault="00F225A9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Que l’article 183-2 précise que les tribunaux n’appliquent les arrêtés et règlements d’administration publique que pour autant qu’ils soient conformes aux lois</w:t>
      </w:r>
      <w:r w:rsidR="0016176E">
        <w:rPr>
          <w:rFonts w:ascii="Times New Roman" w:hAnsi="Times New Roman" w:cs="Times New Roman"/>
          <w:sz w:val="28"/>
          <w:szCs w:val="28"/>
          <w:lang w:val="fr-FR"/>
        </w:rPr>
        <w:t> ;</w:t>
      </w:r>
    </w:p>
    <w:p w14:paraId="02DBBDAE" w14:textId="77777777" w:rsidR="00F225A9" w:rsidRPr="00A77D9D" w:rsidRDefault="0016176E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Qu</w:t>
      </w:r>
      <w:r w:rsidR="008D12CC">
        <w:rPr>
          <w:rFonts w:ascii="Times New Roman" w:hAnsi="Times New Roman" w:cs="Times New Roman"/>
          <w:sz w:val="28"/>
          <w:szCs w:val="28"/>
          <w:lang w:val="fr-FR"/>
        </w:rPr>
        <w:t>’il résulte que la Cour annulera à bon droit l’arrêté du 18 septembre 2020</w:t>
      </w:r>
      <w:r w:rsidR="00371E81">
        <w:rPr>
          <w:rFonts w:ascii="Times New Roman" w:hAnsi="Times New Roman" w:cs="Times New Roman"/>
          <w:sz w:val="28"/>
          <w:szCs w:val="28"/>
          <w:lang w:val="fr-FR"/>
        </w:rPr>
        <w:t xml:space="preserve"> formant le Conseil</w:t>
      </w:r>
      <w:r w:rsidR="00F43BF8">
        <w:rPr>
          <w:rFonts w:ascii="Times New Roman" w:hAnsi="Times New Roman" w:cs="Times New Roman"/>
          <w:sz w:val="28"/>
          <w:szCs w:val="28"/>
          <w:lang w:val="fr-FR"/>
        </w:rPr>
        <w:t xml:space="preserve"> Electoral Provisoire ;</w:t>
      </w:r>
    </w:p>
    <w:p w14:paraId="430864E6" w14:textId="77777777" w:rsidR="0054011F" w:rsidRDefault="00AE2E72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E2E72">
        <w:rPr>
          <w:rFonts w:ascii="Times New Roman" w:hAnsi="Times New Roman" w:cs="Times New Roman"/>
          <w:b/>
          <w:sz w:val="28"/>
          <w:szCs w:val="28"/>
          <w:lang w:val="fr-FR"/>
        </w:rPr>
        <w:t>EN CONSEQUENCE</w:t>
      </w:r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 xml:space="preserve"> l’exposant sollicite qu’il vous plaise</w:t>
      </w:r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 xml:space="preserve"> Honorables Président et Conseillers de la Cour</w:t>
      </w:r>
      <w:r w:rsidR="00895912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257A21">
        <w:rPr>
          <w:rFonts w:ascii="Times New Roman" w:hAnsi="Times New Roman" w:cs="Times New Roman"/>
          <w:sz w:val="28"/>
          <w:szCs w:val="28"/>
          <w:lang w:val="fr-FR"/>
        </w:rPr>
        <w:t xml:space="preserve"> siégeant en ses attributions administratives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>, accueillir son action parce qu’exercée de manière légale</w:t>
      </w:r>
      <w:r w:rsidR="0089633E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6400B1">
        <w:rPr>
          <w:rFonts w:ascii="Times New Roman" w:hAnsi="Times New Roman" w:cs="Times New Roman"/>
          <w:sz w:val="28"/>
          <w:szCs w:val="28"/>
          <w:lang w:val="fr-FR"/>
        </w:rPr>
        <w:t xml:space="preserve"> ce conformément à l’article 23 alinéa k</w:t>
      </w:r>
      <w:r w:rsidR="00156F0A">
        <w:rPr>
          <w:rFonts w:ascii="Times New Roman" w:hAnsi="Times New Roman" w:cs="Times New Roman"/>
          <w:sz w:val="28"/>
          <w:szCs w:val="28"/>
          <w:lang w:val="fr-FR"/>
        </w:rPr>
        <w:t xml:space="preserve"> du décret du vingt-trois(23) novembre deux mille cinq</w:t>
      </w:r>
      <w:r w:rsidR="00F611B1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156F0A">
        <w:rPr>
          <w:rFonts w:ascii="Times New Roman" w:hAnsi="Times New Roman" w:cs="Times New Roman"/>
          <w:sz w:val="28"/>
          <w:szCs w:val="28"/>
          <w:lang w:val="fr-FR"/>
        </w:rPr>
        <w:t>2005</w:t>
      </w:r>
      <w:r w:rsidR="00F611B1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156F0A">
        <w:rPr>
          <w:rFonts w:ascii="Times New Roman" w:hAnsi="Times New Roman" w:cs="Times New Roman"/>
          <w:sz w:val="28"/>
          <w:szCs w:val="28"/>
          <w:lang w:val="fr-FR"/>
        </w:rPr>
        <w:t xml:space="preserve"> établissant l’organisation et </w:t>
      </w:r>
      <w:r w:rsidR="00D60D8D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156F0A">
        <w:rPr>
          <w:rFonts w:ascii="Times New Roman" w:hAnsi="Times New Roman" w:cs="Times New Roman"/>
          <w:sz w:val="28"/>
          <w:szCs w:val="28"/>
          <w:lang w:val="fr-FR"/>
        </w:rPr>
        <w:t xml:space="preserve"> fonctionnement de </w:t>
      </w:r>
      <w:r w:rsidR="00775B83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 w:rsidR="00156F0A">
        <w:rPr>
          <w:rFonts w:ascii="Times New Roman" w:hAnsi="Times New Roman" w:cs="Times New Roman"/>
          <w:sz w:val="28"/>
          <w:szCs w:val="28"/>
          <w:lang w:val="fr-FR"/>
        </w:rPr>
        <w:t>Cour Supérieure des Comptes et du Contentieux Administratif(CSC/CA)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> ;</w:t>
      </w:r>
      <w:r w:rsidR="00FD40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D4010" w:rsidRPr="002A0836">
        <w:rPr>
          <w:rFonts w:ascii="Times New Roman" w:hAnsi="Times New Roman" w:cs="Times New Roman"/>
          <w:b/>
          <w:sz w:val="28"/>
          <w:szCs w:val="28"/>
          <w:lang w:val="fr-FR"/>
        </w:rPr>
        <w:t>Reconnaitre</w:t>
      </w:r>
      <w:r w:rsidR="00FD4010">
        <w:rPr>
          <w:rFonts w:ascii="Times New Roman" w:hAnsi="Times New Roman" w:cs="Times New Roman"/>
          <w:sz w:val="28"/>
          <w:szCs w:val="28"/>
          <w:lang w:val="fr-FR"/>
        </w:rPr>
        <w:t xml:space="preserve"> que les cartes d’Identification Nationale appelées communément </w:t>
      </w:r>
      <w:r w:rsidR="002A0836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FD4010">
        <w:rPr>
          <w:rFonts w:ascii="Times New Roman" w:hAnsi="Times New Roman" w:cs="Times New Roman"/>
          <w:sz w:val="28"/>
          <w:szCs w:val="28"/>
          <w:lang w:val="fr-FR"/>
        </w:rPr>
        <w:t>Carte Dermalog</w:t>
      </w:r>
      <w:r w:rsidR="002A0836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705A6F">
        <w:rPr>
          <w:rFonts w:ascii="Times New Roman" w:hAnsi="Times New Roman" w:cs="Times New Roman"/>
          <w:sz w:val="28"/>
          <w:szCs w:val="28"/>
          <w:lang w:val="fr-FR"/>
        </w:rPr>
        <w:t>, émises pour la période allant du trente</w:t>
      </w:r>
      <w:r w:rsidR="00710E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05A6F">
        <w:rPr>
          <w:rFonts w:ascii="Times New Roman" w:hAnsi="Times New Roman" w:cs="Times New Roman"/>
          <w:sz w:val="28"/>
          <w:szCs w:val="28"/>
          <w:lang w:val="fr-FR"/>
        </w:rPr>
        <w:t>(30) mars deux mille dix-neuf</w:t>
      </w:r>
      <w:r w:rsidR="00710E7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05A6F">
        <w:rPr>
          <w:rFonts w:ascii="Times New Roman" w:hAnsi="Times New Roman" w:cs="Times New Roman"/>
          <w:sz w:val="28"/>
          <w:szCs w:val="28"/>
          <w:lang w:val="fr-FR"/>
        </w:rPr>
        <w:t>(2019) à dix-sept</w:t>
      </w:r>
      <w:r w:rsidR="00041A4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05A6F">
        <w:rPr>
          <w:rFonts w:ascii="Times New Roman" w:hAnsi="Times New Roman" w:cs="Times New Roman"/>
          <w:sz w:val="28"/>
          <w:szCs w:val="28"/>
          <w:lang w:val="fr-FR"/>
        </w:rPr>
        <w:t>(17) juin deux mille vingt</w:t>
      </w:r>
      <w:r w:rsidR="00041A4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05A6F">
        <w:rPr>
          <w:rFonts w:ascii="Times New Roman" w:hAnsi="Times New Roman" w:cs="Times New Roman"/>
          <w:sz w:val="28"/>
          <w:szCs w:val="28"/>
          <w:lang w:val="fr-FR"/>
        </w:rPr>
        <w:t>(2020)</w:t>
      </w:r>
      <w:r w:rsidR="00DA3F34">
        <w:rPr>
          <w:rFonts w:ascii="Times New Roman" w:hAnsi="Times New Roman" w:cs="Times New Roman"/>
          <w:sz w:val="28"/>
          <w:szCs w:val="28"/>
          <w:lang w:val="fr-FR"/>
        </w:rPr>
        <w:t xml:space="preserve"> n’ont aucune présomption de légalité</w:t>
      </w:r>
      <w:r w:rsidR="00B50E96">
        <w:rPr>
          <w:rFonts w:ascii="Times New Roman" w:hAnsi="Times New Roman" w:cs="Times New Roman"/>
          <w:sz w:val="28"/>
          <w:szCs w:val="28"/>
          <w:lang w:val="fr-FR"/>
        </w:rPr>
        <w:t>. Quant au</w:t>
      </w:r>
      <w:r w:rsidR="00E9552D">
        <w:rPr>
          <w:rFonts w:ascii="Times New Roman" w:hAnsi="Times New Roman" w:cs="Times New Roman"/>
          <w:sz w:val="28"/>
          <w:szCs w:val="28"/>
          <w:lang w:val="fr-FR"/>
        </w:rPr>
        <w:t>x</w:t>
      </w:r>
      <w:r w:rsidR="00B50E96">
        <w:rPr>
          <w:rFonts w:ascii="Times New Roman" w:hAnsi="Times New Roman" w:cs="Times New Roman"/>
          <w:sz w:val="28"/>
          <w:szCs w:val="28"/>
          <w:lang w:val="fr-FR"/>
        </w:rPr>
        <w:t xml:space="preserve"> Carte</w:t>
      </w:r>
      <w:r w:rsidR="00E9552D"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="00B50E96">
        <w:rPr>
          <w:rFonts w:ascii="Times New Roman" w:hAnsi="Times New Roman" w:cs="Times New Roman"/>
          <w:sz w:val="28"/>
          <w:szCs w:val="28"/>
          <w:lang w:val="fr-FR"/>
        </w:rPr>
        <w:t>d’Identification Nationale</w:t>
      </w:r>
      <w:r w:rsidR="00AE01C2">
        <w:rPr>
          <w:rFonts w:ascii="Times New Roman" w:hAnsi="Times New Roman" w:cs="Times New Roman"/>
          <w:sz w:val="28"/>
          <w:szCs w:val="28"/>
          <w:lang w:val="fr-FR"/>
        </w:rPr>
        <w:t xml:space="preserve"> émise</w:t>
      </w:r>
      <w:r w:rsidR="00257A21"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 w:rsidR="00AE01C2">
        <w:rPr>
          <w:rFonts w:ascii="Times New Roman" w:hAnsi="Times New Roman" w:cs="Times New Roman"/>
          <w:sz w:val="28"/>
          <w:szCs w:val="28"/>
          <w:lang w:val="fr-FR"/>
        </w:rPr>
        <w:t xml:space="preserve">conformément au décret </w:t>
      </w:r>
      <w:r w:rsidR="004371C2">
        <w:rPr>
          <w:rFonts w:ascii="Times New Roman" w:hAnsi="Times New Roman" w:cs="Times New Roman"/>
          <w:sz w:val="28"/>
          <w:szCs w:val="28"/>
          <w:lang w:val="fr-FR"/>
        </w:rPr>
        <w:t>du 11 mars 2020</w:t>
      </w:r>
      <w:r w:rsidR="0048348B">
        <w:rPr>
          <w:rFonts w:ascii="Times New Roman" w:hAnsi="Times New Roman" w:cs="Times New Roman"/>
          <w:sz w:val="28"/>
          <w:szCs w:val="28"/>
          <w:lang w:val="fr-FR"/>
        </w:rPr>
        <w:t xml:space="preserve"> paru dans le jour</w:t>
      </w:r>
      <w:r w:rsidR="00257A21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48348B">
        <w:rPr>
          <w:rFonts w:ascii="Times New Roman" w:hAnsi="Times New Roman" w:cs="Times New Roman"/>
          <w:sz w:val="28"/>
          <w:szCs w:val="28"/>
          <w:lang w:val="fr-FR"/>
        </w:rPr>
        <w:t xml:space="preserve">al officiel de la République le Moniteur </w:t>
      </w:r>
      <w:r w:rsidR="00667D7B">
        <w:rPr>
          <w:rFonts w:ascii="Times New Roman" w:hAnsi="Times New Roman" w:cs="Times New Roman"/>
          <w:sz w:val="28"/>
          <w:szCs w:val="28"/>
          <w:lang w:val="fr-FR"/>
        </w:rPr>
        <w:t>en date du dix-huit</w:t>
      </w:r>
      <w:r w:rsidR="0056762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57A21">
        <w:rPr>
          <w:rFonts w:ascii="Times New Roman" w:hAnsi="Times New Roman" w:cs="Times New Roman"/>
          <w:sz w:val="28"/>
          <w:szCs w:val="28"/>
          <w:lang w:val="fr-FR"/>
        </w:rPr>
        <w:t>(18)</w:t>
      </w:r>
      <w:r w:rsidR="00667D7B">
        <w:rPr>
          <w:rFonts w:ascii="Times New Roman" w:hAnsi="Times New Roman" w:cs="Times New Roman"/>
          <w:sz w:val="28"/>
          <w:szCs w:val="28"/>
          <w:lang w:val="fr-FR"/>
        </w:rPr>
        <w:t xml:space="preserve"> juin deux mille vingt</w:t>
      </w:r>
      <w:r w:rsidR="0056762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57A21">
        <w:rPr>
          <w:rFonts w:ascii="Times New Roman" w:hAnsi="Times New Roman" w:cs="Times New Roman"/>
          <w:sz w:val="28"/>
          <w:szCs w:val="28"/>
          <w:lang w:val="fr-FR"/>
        </w:rPr>
        <w:t>(2020)</w:t>
      </w:r>
      <w:r w:rsidR="00EA0479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6501B5">
        <w:rPr>
          <w:rFonts w:ascii="Times New Roman" w:hAnsi="Times New Roman" w:cs="Times New Roman"/>
          <w:sz w:val="28"/>
          <w:szCs w:val="28"/>
          <w:lang w:val="fr-FR"/>
        </w:rPr>
        <w:t xml:space="preserve">la Cour les annulera </w:t>
      </w:r>
      <w:r w:rsidR="00FA58F3">
        <w:rPr>
          <w:rFonts w:ascii="Times New Roman" w:hAnsi="Times New Roman" w:cs="Times New Roman"/>
          <w:sz w:val="28"/>
          <w:szCs w:val="28"/>
          <w:lang w:val="fr-FR"/>
        </w:rPr>
        <w:t xml:space="preserve">purement et simplement vu que ledit décret est un pseudo législatif </w:t>
      </w:r>
      <w:r w:rsidR="008E44E0">
        <w:rPr>
          <w:rFonts w:ascii="Times New Roman" w:hAnsi="Times New Roman" w:cs="Times New Roman"/>
          <w:sz w:val="28"/>
          <w:szCs w:val="28"/>
          <w:lang w:val="fr-FR"/>
        </w:rPr>
        <w:t>qui, en principe</w:t>
      </w:r>
      <w:r w:rsidR="00A33F81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8E44E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14B2F">
        <w:rPr>
          <w:rFonts w:ascii="Times New Roman" w:hAnsi="Times New Roman" w:cs="Times New Roman"/>
          <w:sz w:val="28"/>
          <w:szCs w:val="28"/>
          <w:lang w:val="fr-FR"/>
        </w:rPr>
        <w:t xml:space="preserve">est un acte administratif unilatéral </w:t>
      </w:r>
      <w:r w:rsidR="00EA64CE">
        <w:rPr>
          <w:rFonts w:ascii="Times New Roman" w:hAnsi="Times New Roman" w:cs="Times New Roman"/>
          <w:sz w:val="28"/>
          <w:szCs w:val="28"/>
          <w:lang w:val="fr-FR"/>
        </w:rPr>
        <w:t>par nature</w:t>
      </w:r>
      <w:r w:rsidR="001D3B1C">
        <w:rPr>
          <w:rFonts w:ascii="Times New Roman" w:hAnsi="Times New Roman" w:cs="Times New Roman"/>
          <w:sz w:val="28"/>
          <w:szCs w:val="28"/>
          <w:lang w:val="fr-FR"/>
        </w:rPr>
        <w:t>, destiné à abroger les lois qui lui sont contraires</w:t>
      </w:r>
      <w:r w:rsidR="00760AFB">
        <w:rPr>
          <w:rFonts w:ascii="Times New Roman" w:hAnsi="Times New Roman" w:cs="Times New Roman"/>
          <w:sz w:val="28"/>
          <w:szCs w:val="28"/>
          <w:lang w:val="fr-FR"/>
        </w:rPr>
        <w:t> ;</w:t>
      </w:r>
      <w:r w:rsidR="00D52AA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52AAE" w:rsidRPr="002A0836">
        <w:rPr>
          <w:rFonts w:ascii="Times New Roman" w:hAnsi="Times New Roman" w:cs="Times New Roman"/>
          <w:b/>
          <w:sz w:val="28"/>
          <w:szCs w:val="28"/>
          <w:lang w:val="fr-FR"/>
        </w:rPr>
        <w:t>Annuler</w:t>
      </w:r>
      <w:r w:rsidR="00D52AAE">
        <w:rPr>
          <w:rFonts w:ascii="Times New Roman" w:hAnsi="Times New Roman" w:cs="Times New Roman"/>
          <w:sz w:val="28"/>
          <w:szCs w:val="28"/>
          <w:lang w:val="fr-FR"/>
        </w:rPr>
        <w:t xml:space="preserve"> également l’arrêté</w:t>
      </w:r>
      <w:r w:rsidR="00A8644A">
        <w:rPr>
          <w:rFonts w:ascii="Times New Roman" w:hAnsi="Times New Roman" w:cs="Times New Roman"/>
          <w:sz w:val="28"/>
          <w:szCs w:val="28"/>
          <w:lang w:val="fr-FR"/>
        </w:rPr>
        <w:t xml:space="preserve"> présidentiel</w:t>
      </w:r>
      <w:r w:rsidR="00D52AAE">
        <w:rPr>
          <w:rFonts w:ascii="Times New Roman" w:hAnsi="Times New Roman" w:cs="Times New Roman"/>
          <w:sz w:val="28"/>
          <w:szCs w:val="28"/>
          <w:lang w:val="fr-FR"/>
        </w:rPr>
        <w:t xml:space="preserve"> du 18 septembre 2020</w:t>
      </w:r>
      <w:r w:rsidR="00F12506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D52AA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36BBA">
        <w:rPr>
          <w:rFonts w:ascii="Times New Roman" w:hAnsi="Times New Roman" w:cs="Times New Roman"/>
          <w:sz w:val="28"/>
          <w:szCs w:val="28"/>
          <w:lang w:val="fr-FR"/>
        </w:rPr>
        <w:t>annonçant</w:t>
      </w:r>
      <w:r w:rsidR="00A8644A">
        <w:rPr>
          <w:rFonts w:ascii="Times New Roman" w:hAnsi="Times New Roman" w:cs="Times New Roman"/>
          <w:sz w:val="28"/>
          <w:szCs w:val="28"/>
          <w:lang w:val="fr-FR"/>
        </w:rPr>
        <w:t xml:space="preserve"> la formation du Conseil Electoral Provisoire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07D97">
        <w:rPr>
          <w:rFonts w:ascii="Times New Roman" w:hAnsi="Times New Roman" w:cs="Times New Roman"/>
          <w:sz w:val="28"/>
          <w:szCs w:val="28"/>
          <w:lang w:val="fr-FR"/>
        </w:rPr>
        <w:t xml:space="preserve">pour violation de la loi régissant les partis politiques </w:t>
      </w:r>
      <w:r w:rsidR="003A690A">
        <w:rPr>
          <w:rFonts w:ascii="Times New Roman" w:hAnsi="Times New Roman" w:cs="Times New Roman"/>
          <w:sz w:val="28"/>
          <w:szCs w:val="28"/>
          <w:lang w:val="fr-FR"/>
        </w:rPr>
        <w:t>et la Constitution en ses articles 192 , 284-3 et 289 et excès de pouvoir</w:t>
      </w:r>
      <w:r w:rsidR="00AC4661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F026F6">
        <w:rPr>
          <w:rFonts w:ascii="Times New Roman" w:hAnsi="Times New Roman" w:cs="Times New Roman"/>
          <w:sz w:val="28"/>
          <w:szCs w:val="28"/>
          <w:lang w:val="fr-FR"/>
        </w:rPr>
        <w:t xml:space="preserve"> Fai</w:t>
      </w:r>
      <w:r w:rsidR="004927F0">
        <w:rPr>
          <w:rFonts w:ascii="Times New Roman" w:hAnsi="Times New Roman" w:cs="Times New Roman"/>
          <w:sz w:val="28"/>
          <w:szCs w:val="28"/>
          <w:lang w:val="fr-FR"/>
        </w:rPr>
        <w:t>re</w:t>
      </w:r>
      <w:r w:rsidR="00F026F6">
        <w:rPr>
          <w:rFonts w:ascii="Times New Roman" w:hAnsi="Times New Roman" w:cs="Times New Roman"/>
          <w:sz w:val="28"/>
          <w:szCs w:val="28"/>
          <w:lang w:val="fr-FR"/>
        </w:rPr>
        <w:t xml:space="preserve"> injonction à l’Etat Haïtien</w:t>
      </w:r>
      <w:r w:rsidR="004927F0">
        <w:rPr>
          <w:rFonts w:ascii="Times New Roman" w:hAnsi="Times New Roman" w:cs="Times New Roman"/>
          <w:sz w:val="28"/>
          <w:szCs w:val="28"/>
          <w:lang w:val="fr-FR"/>
        </w:rPr>
        <w:t xml:space="preserve"> et à l’Office National d’Identification de surseoir à toutes opérations relatives à la production et l’émission desdites cartes</w:t>
      </w:r>
      <w:r w:rsidR="00546ED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04A42">
        <w:rPr>
          <w:rFonts w:ascii="Times New Roman" w:hAnsi="Times New Roman" w:cs="Times New Roman"/>
          <w:sz w:val="28"/>
          <w:szCs w:val="28"/>
          <w:lang w:val="fr-FR"/>
        </w:rPr>
        <w:t xml:space="preserve">et de se conformer à la législation régissant la formation du Conseil Electoral Permanent </w:t>
      </w:r>
      <w:r w:rsidR="00CC0B31">
        <w:rPr>
          <w:rFonts w:ascii="Times New Roman" w:hAnsi="Times New Roman" w:cs="Times New Roman"/>
          <w:sz w:val="28"/>
          <w:szCs w:val="28"/>
          <w:lang w:val="fr-FR"/>
        </w:rPr>
        <w:t>ou Provisoire</w:t>
      </w:r>
      <w:r w:rsidR="0054011F">
        <w:rPr>
          <w:rFonts w:ascii="Times New Roman" w:hAnsi="Times New Roman" w:cs="Times New Roman"/>
          <w:sz w:val="28"/>
          <w:szCs w:val="28"/>
          <w:lang w:val="fr-FR"/>
        </w:rPr>
        <w:t xml:space="preserve"> ; </w:t>
      </w:r>
    </w:p>
    <w:p w14:paraId="3413973C" w14:textId="77777777" w:rsidR="00034D30" w:rsidRDefault="0054011F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Ce sera droit.</w:t>
      </w:r>
      <w:r w:rsidR="004927F0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6E9DB4CE" w14:textId="77777777" w:rsidR="00034D30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32E4523" w14:textId="77777777" w:rsidR="00F62EBD" w:rsidRDefault="00887D73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Respectueusement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11F24C3" w14:textId="77777777" w:rsidR="00034D30" w:rsidRDefault="003D25B8" w:rsidP="00034D30">
      <w:pPr>
        <w:jc w:val="both"/>
        <w:rPr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Pour l’exposant</w:t>
      </w:r>
      <w:r w:rsidR="00034D30">
        <w:rPr>
          <w:lang w:val="fr-FR"/>
        </w:rPr>
        <w:t> :</w:t>
      </w:r>
    </w:p>
    <w:p w14:paraId="72D20688" w14:textId="77777777" w:rsidR="00034D30" w:rsidRDefault="00034D30" w:rsidP="00034D30">
      <w:pPr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1639A" wp14:editId="1646BB0D">
                <wp:simplePos x="0" y="0"/>
                <wp:positionH relativeFrom="column">
                  <wp:posOffset>3790950</wp:posOffset>
                </wp:positionH>
                <wp:positionV relativeFrom="paragraph">
                  <wp:posOffset>299720</wp:posOffset>
                </wp:positionV>
                <wp:extent cx="22764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717D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23.6pt" to="477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2ACBA" wp14:editId="5A292E97">
                <wp:simplePos x="0" y="0"/>
                <wp:positionH relativeFrom="column">
                  <wp:posOffset>-28575</wp:posOffset>
                </wp:positionH>
                <wp:positionV relativeFrom="paragraph">
                  <wp:posOffset>299720</wp:posOffset>
                </wp:positionV>
                <wp:extent cx="219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7134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3.6pt" to="170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" strokecolor="#4579b8 [3044]"/>
            </w:pict>
          </mc:Fallback>
        </mc:AlternateContent>
      </w:r>
    </w:p>
    <w:p w14:paraId="7E518A5C" w14:textId="77777777" w:rsidR="00034D30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Me Jean Danton Leger, av.                                      Me Joseph Manès </w:t>
      </w:r>
      <w:r w:rsidRPr="00D86755">
        <w:rPr>
          <w:rFonts w:ascii="Times New Roman" w:hAnsi="Times New Roman" w:cs="Times New Roman"/>
          <w:sz w:val="28"/>
          <w:szCs w:val="28"/>
          <w:lang w:val="fr-FR"/>
        </w:rPr>
        <w:t>Louis</w:t>
      </w:r>
      <w:r>
        <w:rPr>
          <w:rFonts w:ascii="Times New Roman" w:hAnsi="Times New Roman" w:cs="Times New Roman"/>
          <w:sz w:val="28"/>
          <w:szCs w:val="28"/>
          <w:lang w:val="fr-FR"/>
        </w:rPr>
        <w:t>, av.</w:t>
      </w:r>
    </w:p>
    <w:p w14:paraId="1935EE79" w14:textId="77777777" w:rsidR="00034D30" w:rsidRDefault="00034D30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50A65F5" w14:textId="77777777" w:rsidR="00034D30" w:rsidRDefault="00634C84" w:rsidP="00034D3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D3A95" wp14:editId="3FED5D44">
                <wp:simplePos x="0" y="0"/>
                <wp:positionH relativeFrom="column">
                  <wp:posOffset>-161925</wp:posOffset>
                </wp:positionH>
                <wp:positionV relativeFrom="paragraph">
                  <wp:posOffset>7620</wp:posOffset>
                </wp:positionV>
                <wp:extent cx="18764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84646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.6pt" to="1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" strokecolor="#4579b8 [3044]"/>
            </w:pict>
          </mc:Fallback>
        </mc:AlternateContent>
      </w:r>
      <w:r w:rsidR="00034D3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FCC5A" wp14:editId="2EEF5996">
                <wp:simplePos x="0" y="0"/>
                <wp:positionH relativeFrom="column">
                  <wp:posOffset>3638550</wp:posOffset>
                </wp:positionH>
                <wp:positionV relativeFrom="paragraph">
                  <wp:posOffset>5080</wp:posOffset>
                </wp:positionV>
                <wp:extent cx="2105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7D7DB" id="Straight Connector 5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5pt,.4pt" to="45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" strokecolor="#4579b8 [3044]"/>
            </w:pict>
          </mc:Fallback>
        </mc:AlternateConten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>Me Blair Chery</w:t>
      </w:r>
      <w:r>
        <w:rPr>
          <w:rFonts w:ascii="Times New Roman" w:hAnsi="Times New Roman" w:cs="Times New Roman"/>
          <w:sz w:val="28"/>
          <w:szCs w:val="28"/>
          <w:lang w:val="fr-FR"/>
        </w:rPr>
        <w:t>, av.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>Me Jacob Latortue, av.</w:t>
      </w:r>
    </w:p>
    <w:p w14:paraId="3AF64537" w14:textId="77777777" w:rsidR="00034D30" w:rsidRDefault="00605BC9" w:rsidP="00034D30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C8E82" wp14:editId="2703E1DA">
                <wp:simplePos x="0" y="0"/>
                <wp:positionH relativeFrom="column">
                  <wp:posOffset>3762375</wp:posOffset>
                </wp:positionH>
                <wp:positionV relativeFrom="paragraph">
                  <wp:posOffset>242570</wp:posOffset>
                </wp:positionV>
                <wp:extent cx="2305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AFD21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19.1pt" to="477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C2CC1" wp14:editId="174DC9AC">
                <wp:simplePos x="0" y="0"/>
                <wp:positionH relativeFrom="column">
                  <wp:posOffset>-95250</wp:posOffset>
                </wp:positionH>
                <wp:positionV relativeFrom="paragraph">
                  <wp:posOffset>350520</wp:posOffset>
                </wp:positionV>
                <wp:extent cx="17049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9BCC5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7.6pt" to="126.7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" strokecolor="#4579b8 [3044]"/>
            </w:pict>
          </mc:Fallback>
        </mc:AlternateContent>
      </w:r>
    </w:p>
    <w:p w14:paraId="14CA2753" w14:textId="77777777" w:rsidR="00034D30" w:rsidRDefault="00634C84" w:rsidP="00605BC9">
      <w:pPr>
        <w:rPr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605BC9">
        <w:rPr>
          <w:rFonts w:ascii="Times New Roman" w:hAnsi="Times New Roman" w:cs="Times New Roman"/>
          <w:sz w:val="28"/>
          <w:szCs w:val="28"/>
          <w:lang w:val="fr-FR"/>
        </w:rPr>
        <w:t>Franck Lauture, av</w:t>
      </w:r>
      <w:r w:rsidR="00605BC9">
        <w:rPr>
          <w:lang w:val="fr-FR"/>
        </w:rPr>
        <w:t xml:space="preserve">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 xml:space="preserve">Me </w:t>
      </w:r>
      <w:r w:rsidR="00034D30" w:rsidRPr="00276E09">
        <w:rPr>
          <w:rFonts w:ascii="Times New Roman" w:hAnsi="Times New Roman" w:cs="Times New Roman"/>
          <w:sz w:val="28"/>
          <w:szCs w:val="28"/>
          <w:lang w:val="fr-FR"/>
        </w:rPr>
        <w:t>Caleb Jean Baptiste</w:t>
      </w:r>
      <w:r w:rsidR="00034D30">
        <w:rPr>
          <w:rFonts w:ascii="Times New Roman" w:hAnsi="Times New Roman" w:cs="Times New Roman"/>
          <w:sz w:val="28"/>
          <w:szCs w:val="28"/>
          <w:lang w:val="fr-FR"/>
        </w:rPr>
        <w:t>, av.</w:t>
      </w:r>
    </w:p>
    <w:p w14:paraId="2A53548D" w14:textId="77777777" w:rsidR="00034D30" w:rsidRPr="00054624" w:rsidRDefault="00034D30" w:rsidP="00034D30">
      <w:pPr>
        <w:jc w:val="center"/>
        <w:rPr>
          <w:u w:val="single"/>
          <w:lang w:val="fr-FR"/>
        </w:rPr>
      </w:pPr>
    </w:p>
    <w:p w14:paraId="59DF5DF1" w14:textId="77777777" w:rsidR="006E60E7" w:rsidRDefault="003D25B8" w:rsidP="003D25B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C352F">
        <w:rPr>
          <w:rFonts w:ascii="Times New Roman" w:hAnsi="Times New Roman" w:cs="Times New Roman"/>
          <w:b/>
          <w:sz w:val="28"/>
          <w:szCs w:val="28"/>
          <w:lang w:val="fr-FR"/>
        </w:rPr>
        <w:t>Soi</w:t>
      </w:r>
      <w:r w:rsidR="00503959">
        <w:rPr>
          <w:rFonts w:ascii="Times New Roman" w:hAnsi="Times New Roman" w:cs="Times New Roman"/>
          <w:b/>
          <w:sz w:val="28"/>
          <w:szCs w:val="28"/>
          <w:lang w:val="fr-FR"/>
        </w:rPr>
        <w:t>en</w:t>
      </w:r>
      <w:r w:rsidRPr="007C352F">
        <w:rPr>
          <w:rFonts w:ascii="Times New Roman" w:hAnsi="Times New Roman" w:cs="Times New Roman"/>
          <w:b/>
          <w:sz w:val="28"/>
          <w:szCs w:val="28"/>
          <w:lang w:val="fr-FR"/>
        </w:rPr>
        <w:t>t signifiée</w:t>
      </w:r>
      <w:r w:rsidR="00503959" w:rsidRPr="00503959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 w:rsidR="00174821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5039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la requête ci-dessus et les copies des pièces ci-dessus indiqué</w:t>
      </w:r>
      <w:r w:rsidR="00A57902">
        <w:rPr>
          <w:rFonts w:ascii="Times New Roman" w:hAnsi="Times New Roman" w:cs="Times New Roman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tant </w:t>
      </w:r>
      <w:r w:rsidR="007C352F">
        <w:rPr>
          <w:rFonts w:ascii="Times New Roman" w:hAnsi="Times New Roman" w:cs="Times New Roman"/>
          <w:sz w:val="28"/>
          <w:szCs w:val="28"/>
          <w:lang w:val="fr-FR"/>
        </w:rPr>
        <w:t>à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l’Etat Haïtien représenté par </w:t>
      </w:r>
      <w:r w:rsidR="0011597D">
        <w:rPr>
          <w:rFonts w:ascii="Times New Roman" w:hAnsi="Times New Roman" w:cs="Times New Roman"/>
          <w:sz w:val="28"/>
          <w:szCs w:val="28"/>
          <w:lang w:val="fr-FR"/>
        </w:rPr>
        <w:t xml:space="preserve">le Directeur </w:t>
      </w:r>
      <w:r w:rsidR="006C77AA">
        <w:rPr>
          <w:rFonts w:ascii="Times New Roman" w:hAnsi="Times New Roman" w:cs="Times New Roman"/>
          <w:sz w:val="28"/>
          <w:szCs w:val="28"/>
          <w:lang w:val="fr-FR"/>
        </w:rPr>
        <w:t xml:space="preserve">Général de la Direction Générale </w:t>
      </w:r>
      <w:r w:rsidR="0011597D">
        <w:rPr>
          <w:rFonts w:ascii="Times New Roman" w:hAnsi="Times New Roman" w:cs="Times New Roman"/>
          <w:sz w:val="28"/>
          <w:szCs w:val="28"/>
          <w:lang w:val="fr-FR"/>
        </w:rPr>
        <w:t xml:space="preserve">des </w:t>
      </w:r>
      <w:r w:rsidR="00870A83">
        <w:rPr>
          <w:rFonts w:ascii="Times New Roman" w:hAnsi="Times New Roman" w:cs="Times New Roman"/>
          <w:sz w:val="28"/>
          <w:szCs w:val="28"/>
          <w:lang w:val="fr-FR"/>
        </w:rPr>
        <w:t>Impôts</w:t>
      </w:r>
      <w:r w:rsidR="00F12506">
        <w:rPr>
          <w:rFonts w:ascii="Times New Roman" w:hAnsi="Times New Roman" w:cs="Times New Roman"/>
          <w:sz w:val="28"/>
          <w:szCs w:val="28"/>
          <w:lang w:val="fr-FR"/>
        </w:rPr>
        <w:t>(DGI)</w:t>
      </w:r>
      <w:r w:rsidR="008B2480">
        <w:rPr>
          <w:rFonts w:ascii="Times New Roman" w:hAnsi="Times New Roman" w:cs="Times New Roman"/>
          <w:sz w:val="28"/>
          <w:szCs w:val="28"/>
          <w:lang w:val="fr-FR"/>
        </w:rPr>
        <w:t>, Monsieur Mir</w:t>
      </w:r>
      <w:r w:rsidR="00174821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8B2480">
        <w:rPr>
          <w:rFonts w:ascii="Times New Roman" w:hAnsi="Times New Roman" w:cs="Times New Roman"/>
          <w:sz w:val="28"/>
          <w:szCs w:val="28"/>
          <w:lang w:val="fr-FR"/>
        </w:rPr>
        <w:t>din Morlan</w:t>
      </w:r>
      <w:r w:rsidR="005A59E3">
        <w:rPr>
          <w:rFonts w:ascii="Times New Roman" w:hAnsi="Times New Roman" w:cs="Times New Roman"/>
          <w:sz w:val="28"/>
          <w:szCs w:val="28"/>
          <w:lang w:val="fr-FR"/>
        </w:rPr>
        <w:t>, demeurant et domicilié à l’avenue Christophe(Carrefour</w:t>
      </w:r>
      <w:r w:rsidR="0050395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A59E3">
        <w:rPr>
          <w:rFonts w:ascii="Times New Roman" w:hAnsi="Times New Roman" w:cs="Times New Roman"/>
          <w:sz w:val="28"/>
          <w:szCs w:val="28"/>
          <w:lang w:val="fr-FR"/>
        </w:rPr>
        <w:t>tifou</w:t>
      </w:r>
      <w:proofErr w:type="spellEnd"/>
      <w:r w:rsidR="005A59E3">
        <w:rPr>
          <w:rFonts w:ascii="Times New Roman" w:hAnsi="Times New Roman" w:cs="Times New Roman"/>
          <w:sz w:val="28"/>
          <w:szCs w:val="28"/>
          <w:lang w:val="fr-FR"/>
        </w:rPr>
        <w:t>) rue……………</w:t>
      </w:r>
      <w:r w:rsidR="0011597D">
        <w:rPr>
          <w:rFonts w:ascii="Times New Roman" w:hAnsi="Times New Roman" w:cs="Times New Roman"/>
          <w:sz w:val="28"/>
          <w:szCs w:val="28"/>
          <w:lang w:val="fr-FR"/>
        </w:rPr>
        <w:t xml:space="preserve">qu’à </w:t>
      </w:r>
      <w:r w:rsidR="00F47618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A57902">
        <w:rPr>
          <w:rFonts w:ascii="Times New Roman" w:hAnsi="Times New Roman" w:cs="Times New Roman"/>
          <w:sz w:val="28"/>
          <w:szCs w:val="28"/>
          <w:lang w:val="fr-FR"/>
        </w:rPr>
        <w:t>’Office National d’Identification (</w:t>
      </w:r>
      <w:r w:rsidR="00F47618">
        <w:rPr>
          <w:rFonts w:ascii="Times New Roman" w:hAnsi="Times New Roman" w:cs="Times New Roman"/>
          <w:sz w:val="28"/>
          <w:szCs w:val="28"/>
          <w:lang w:val="fr-FR"/>
        </w:rPr>
        <w:t>ONI</w:t>
      </w:r>
      <w:r w:rsidR="00A57902">
        <w:rPr>
          <w:rFonts w:ascii="Times New Roman" w:hAnsi="Times New Roman" w:cs="Times New Roman"/>
          <w:sz w:val="28"/>
          <w:szCs w:val="28"/>
          <w:lang w:val="fr-FR"/>
        </w:rPr>
        <w:t>), représenté par le sieur Jude Jacques Elibert</w:t>
      </w:r>
      <w:r w:rsidR="0065181E">
        <w:rPr>
          <w:rFonts w:ascii="Times New Roman" w:hAnsi="Times New Roman" w:cs="Times New Roman"/>
          <w:sz w:val="28"/>
          <w:szCs w:val="28"/>
          <w:lang w:val="fr-FR"/>
        </w:rPr>
        <w:t>, pris en sa qualité Directeur Général</w:t>
      </w:r>
      <w:r w:rsidR="00A80BAD">
        <w:rPr>
          <w:rFonts w:ascii="Times New Roman" w:hAnsi="Times New Roman" w:cs="Times New Roman"/>
          <w:sz w:val="28"/>
          <w:szCs w:val="28"/>
          <w:lang w:val="fr-FR"/>
        </w:rPr>
        <w:t xml:space="preserve"> dudit Office, </w:t>
      </w:r>
      <w:r w:rsidR="00A80BAD" w:rsidRPr="007F1E57">
        <w:rPr>
          <w:rFonts w:ascii="Times New Roman" w:hAnsi="Times New Roman" w:cs="Times New Roman"/>
          <w:sz w:val="28"/>
          <w:szCs w:val="28"/>
          <w:lang w:val="fr-FR"/>
        </w:rPr>
        <w:t>demeurant et domicilié</w:t>
      </w:r>
      <w:r w:rsidR="000663AC" w:rsidRPr="007F1E57">
        <w:rPr>
          <w:rFonts w:ascii="Times New Roman" w:hAnsi="Times New Roman" w:cs="Times New Roman"/>
          <w:sz w:val="28"/>
          <w:szCs w:val="28"/>
          <w:lang w:val="fr-FR"/>
        </w:rPr>
        <w:t xml:space="preserve"> à Puits-Blain</w:t>
      </w:r>
      <w:r w:rsidR="006E60E7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923D3A5" w14:textId="77777777" w:rsidR="00BC3FB7" w:rsidRDefault="00CB0F38" w:rsidP="00025B78">
      <w:pPr>
        <w:jc w:val="both"/>
        <w:rPr>
          <w:rFonts w:ascii="Times New Roman" w:hAnsi="Times New Roman"/>
          <w:sz w:val="28"/>
          <w:szCs w:val="28"/>
          <w:lang w:val="fr-FR" w:eastAsia="ja-JP"/>
        </w:rPr>
      </w:pPr>
      <w:r w:rsidRPr="00CB0F38">
        <w:rPr>
          <w:rFonts w:ascii="Times New Roman" w:hAnsi="Times New Roman" w:cs="Times New Roman"/>
          <w:b/>
          <w:sz w:val="28"/>
          <w:szCs w:val="28"/>
          <w:lang w:val="fr-FR"/>
        </w:rPr>
        <w:t>Signifiées ont été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, </w:t>
      </w:r>
      <w:r w:rsidRPr="00FC7022">
        <w:rPr>
          <w:rFonts w:ascii="Times New Roman" w:hAnsi="Times New Roman" w:cs="Times New Roman"/>
          <w:sz w:val="28"/>
          <w:szCs w:val="28"/>
          <w:lang w:val="fr-FR"/>
        </w:rPr>
        <w:t xml:space="preserve">en donnant et laissant copie, la réquisition </w:t>
      </w:r>
      <w:r w:rsidR="001D3454" w:rsidRPr="00FC7022">
        <w:rPr>
          <w:rFonts w:ascii="Times New Roman" w:hAnsi="Times New Roman" w:cs="Times New Roman"/>
          <w:sz w:val="28"/>
          <w:szCs w:val="28"/>
          <w:lang w:val="fr-FR"/>
        </w:rPr>
        <w:t xml:space="preserve"> qui précède, la requête ci-dessus et les copies p</w:t>
      </w:r>
      <w:r w:rsidR="0078676E">
        <w:rPr>
          <w:rFonts w:ascii="Times New Roman" w:hAnsi="Times New Roman" w:cs="Times New Roman"/>
          <w:sz w:val="28"/>
          <w:szCs w:val="28"/>
          <w:lang w:val="fr-FR"/>
        </w:rPr>
        <w:t>ièces</w:t>
      </w:r>
      <w:r w:rsidR="001D3454" w:rsidRPr="00FC7022">
        <w:rPr>
          <w:rFonts w:ascii="Times New Roman" w:hAnsi="Times New Roman" w:cs="Times New Roman"/>
          <w:sz w:val="28"/>
          <w:szCs w:val="28"/>
          <w:lang w:val="fr-FR"/>
        </w:rPr>
        <w:t xml:space="preserve"> suivantes</w:t>
      </w:r>
      <w:r w:rsidR="003C439F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="00773890" w:rsidRPr="00FC7022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A76FF7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3C45ED">
        <w:rPr>
          <w:rFonts w:ascii="Times New Roman" w:hAnsi="Times New Roman" w:cs="Times New Roman"/>
          <w:sz w:val="28"/>
          <w:szCs w:val="28"/>
          <w:lang w:val="fr-FR"/>
        </w:rPr>
        <w:t xml:space="preserve"> La copie certifiée conforme</w:t>
      </w:r>
      <w:r w:rsidR="00905F66">
        <w:rPr>
          <w:rFonts w:ascii="Times New Roman" w:hAnsi="Times New Roman" w:cs="Times New Roman"/>
          <w:sz w:val="28"/>
          <w:szCs w:val="28"/>
          <w:lang w:val="fr-FR"/>
        </w:rPr>
        <w:t xml:space="preserve"> d’un communiqué en date du dix-sept septembre deux mille dix-neuf</w:t>
      </w:r>
      <w:r w:rsidR="001754F9">
        <w:rPr>
          <w:rFonts w:ascii="Times New Roman" w:hAnsi="Times New Roman" w:cs="Times New Roman"/>
          <w:sz w:val="28"/>
          <w:szCs w:val="28"/>
          <w:lang w:val="fr-FR"/>
        </w:rPr>
        <w:t>(2019) émanant du Ministère de la Justice</w:t>
      </w:r>
      <w:r w:rsidR="009F651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F0CB7">
        <w:rPr>
          <w:rFonts w:ascii="Times New Roman" w:hAnsi="Times New Roman" w:cs="Times New Roman"/>
          <w:sz w:val="28"/>
          <w:szCs w:val="28"/>
          <w:lang w:val="fr-FR"/>
        </w:rPr>
        <w:t xml:space="preserve"> b)</w:t>
      </w:r>
      <w:r w:rsidR="000940BF">
        <w:rPr>
          <w:rFonts w:ascii="Times New Roman" w:hAnsi="Times New Roman" w:cs="Times New Roman"/>
          <w:sz w:val="28"/>
          <w:szCs w:val="28"/>
          <w:lang w:val="fr-FR"/>
        </w:rPr>
        <w:t xml:space="preserve"> La copie conforme d’un document en date du trente et un </w:t>
      </w:r>
      <w:r w:rsidR="00BF0884">
        <w:rPr>
          <w:rFonts w:ascii="Times New Roman" w:hAnsi="Times New Roman" w:cs="Times New Roman"/>
          <w:sz w:val="28"/>
          <w:szCs w:val="28"/>
          <w:lang w:val="fr-FR"/>
        </w:rPr>
        <w:t>décembre</w:t>
      </w:r>
      <w:r w:rsidR="000940BF">
        <w:rPr>
          <w:rFonts w:ascii="Times New Roman" w:hAnsi="Times New Roman" w:cs="Times New Roman"/>
          <w:sz w:val="28"/>
          <w:szCs w:val="28"/>
          <w:lang w:val="fr-FR"/>
        </w:rPr>
        <w:t xml:space="preserve"> deux mille dix-neuf</w:t>
      </w:r>
      <w:r w:rsidR="002C28D5">
        <w:rPr>
          <w:rFonts w:ascii="Times New Roman" w:hAnsi="Times New Roman" w:cs="Times New Roman"/>
          <w:sz w:val="28"/>
          <w:szCs w:val="28"/>
          <w:lang w:val="fr-FR"/>
        </w:rPr>
        <w:t xml:space="preserve"> titré : nouveau délai pour obtenir la Carte d’Identification National</w:t>
      </w:r>
      <w:r w:rsidR="005E2BBB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2C28D5">
        <w:rPr>
          <w:rFonts w:ascii="Times New Roman" w:hAnsi="Times New Roman" w:cs="Times New Roman"/>
          <w:sz w:val="28"/>
          <w:szCs w:val="28"/>
          <w:lang w:val="fr-FR"/>
        </w:rPr>
        <w:t xml:space="preserve"> (CIN)</w:t>
      </w:r>
      <w:r w:rsidR="005E2BBB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DF2B15">
        <w:rPr>
          <w:rFonts w:ascii="Times New Roman" w:hAnsi="Times New Roman" w:cs="Times New Roman"/>
          <w:sz w:val="32"/>
          <w:szCs w:val="28"/>
          <w:lang w:val="fr-FR"/>
        </w:rPr>
        <w:t>c)</w:t>
      </w:r>
      <w:r w:rsidR="005E2BBB">
        <w:rPr>
          <w:rFonts w:ascii="Times New Roman" w:hAnsi="Times New Roman" w:cs="Times New Roman"/>
          <w:sz w:val="32"/>
          <w:szCs w:val="28"/>
          <w:lang w:val="fr-FR"/>
        </w:rPr>
        <w:t xml:space="preserve"> Le Moniteur </w:t>
      </w:r>
      <w:r w:rsidR="00B24806">
        <w:rPr>
          <w:rFonts w:ascii="Times New Roman" w:hAnsi="Times New Roman" w:cs="Times New Roman"/>
          <w:sz w:val="32"/>
          <w:szCs w:val="28"/>
          <w:lang w:val="fr-FR"/>
        </w:rPr>
        <w:t>(Spécial No 9-A</w:t>
      </w:r>
      <w:r w:rsidR="007460A6">
        <w:rPr>
          <w:rFonts w:ascii="Times New Roman" w:hAnsi="Times New Roman" w:cs="Times New Roman"/>
          <w:sz w:val="32"/>
          <w:szCs w:val="28"/>
          <w:lang w:val="fr-FR"/>
        </w:rPr>
        <w:t xml:space="preserve">) </w:t>
      </w:r>
      <w:r w:rsidR="005E2BBB">
        <w:rPr>
          <w:rFonts w:ascii="Times New Roman" w:hAnsi="Times New Roman" w:cs="Times New Roman"/>
          <w:sz w:val="32"/>
          <w:szCs w:val="28"/>
          <w:lang w:val="fr-FR"/>
        </w:rPr>
        <w:t xml:space="preserve">en date du </w:t>
      </w:r>
      <w:r w:rsidR="003516EB">
        <w:rPr>
          <w:rFonts w:ascii="Times New Roman" w:hAnsi="Times New Roman" w:cs="Times New Roman"/>
          <w:sz w:val="32"/>
          <w:szCs w:val="28"/>
          <w:lang w:val="fr-FR"/>
        </w:rPr>
        <w:t>dix-huit(18)</w:t>
      </w:r>
      <w:r w:rsidR="005E2BBB">
        <w:rPr>
          <w:rFonts w:ascii="Times New Roman" w:hAnsi="Times New Roman" w:cs="Times New Roman"/>
          <w:sz w:val="32"/>
          <w:szCs w:val="28"/>
          <w:lang w:val="fr-FR"/>
        </w:rPr>
        <w:t xml:space="preserve"> juin deux mille vingt</w:t>
      </w:r>
      <w:r w:rsidR="006348F1">
        <w:rPr>
          <w:rFonts w:ascii="Times New Roman" w:hAnsi="Times New Roman" w:cs="Times New Roman"/>
          <w:sz w:val="32"/>
          <w:szCs w:val="28"/>
          <w:lang w:val="fr-FR"/>
        </w:rPr>
        <w:t xml:space="preserve">(2020) relatif au décret </w:t>
      </w:r>
      <w:r w:rsidR="00C1450F">
        <w:rPr>
          <w:rFonts w:ascii="Times New Roman" w:hAnsi="Times New Roman" w:cs="Times New Roman"/>
          <w:sz w:val="32"/>
          <w:szCs w:val="28"/>
          <w:lang w:val="fr-FR"/>
        </w:rPr>
        <w:t>sur le numéro d’</w:t>
      </w:r>
      <w:r w:rsidR="00057C79">
        <w:rPr>
          <w:rFonts w:ascii="Times New Roman" w:hAnsi="Times New Roman" w:cs="Times New Roman"/>
          <w:sz w:val="32"/>
          <w:szCs w:val="28"/>
          <w:lang w:val="fr-FR"/>
        </w:rPr>
        <w:t>i</w:t>
      </w:r>
      <w:r w:rsidR="00C1450F">
        <w:rPr>
          <w:rFonts w:ascii="Times New Roman" w:hAnsi="Times New Roman" w:cs="Times New Roman"/>
          <w:sz w:val="32"/>
          <w:szCs w:val="28"/>
          <w:lang w:val="fr-FR"/>
        </w:rPr>
        <w:t>dentification nationale unique</w:t>
      </w:r>
      <w:r w:rsidR="002C28D5">
        <w:rPr>
          <w:rFonts w:ascii="Times New Roman" w:hAnsi="Times New Roman" w:cs="Times New Roman"/>
          <w:sz w:val="32"/>
          <w:szCs w:val="28"/>
          <w:lang w:val="fr-FR"/>
        </w:rPr>
        <w:t xml:space="preserve"> </w:t>
      </w:r>
      <w:r w:rsidR="00057C79">
        <w:rPr>
          <w:rFonts w:ascii="Times New Roman" w:hAnsi="Times New Roman" w:cs="Times New Roman"/>
          <w:sz w:val="32"/>
          <w:szCs w:val="28"/>
          <w:lang w:val="fr-FR"/>
        </w:rPr>
        <w:t>et la Carte d’Identification Nationale(CIN)</w:t>
      </w:r>
      <w:r w:rsidR="006C77AA">
        <w:rPr>
          <w:rFonts w:ascii="Times New Roman" w:hAnsi="Times New Roman" w:cs="Times New Roman"/>
          <w:sz w:val="32"/>
          <w:szCs w:val="28"/>
          <w:lang w:val="fr-FR"/>
        </w:rPr>
        <w:t>,</w:t>
      </w:r>
      <w:r w:rsidR="00773890" w:rsidRPr="00FC702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2278E">
        <w:rPr>
          <w:rFonts w:ascii="Times New Roman" w:hAnsi="Times New Roman" w:cs="Times New Roman"/>
          <w:sz w:val="28"/>
          <w:szCs w:val="28"/>
          <w:lang w:val="fr-FR"/>
        </w:rPr>
        <w:t xml:space="preserve">d) Le Moniteur No 151 du </w:t>
      </w:r>
      <w:r w:rsidR="004531EE">
        <w:rPr>
          <w:rFonts w:ascii="Times New Roman" w:hAnsi="Times New Roman" w:cs="Times New Roman"/>
          <w:sz w:val="28"/>
          <w:szCs w:val="28"/>
          <w:lang w:val="fr-FR"/>
        </w:rPr>
        <w:t>dix-huit(18)</w:t>
      </w:r>
      <w:r w:rsidR="00F2278E">
        <w:rPr>
          <w:rFonts w:ascii="Times New Roman" w:hAnsi="Times New Roman" w:cs="Times New Roman"/>
          <w:sz w:val="28"/>
          <w:szCs w:val="28"/>
          <w:lang w:val="fr-FR"/>
        </w:rPr>
        <w:t xml:space="preserve"> septembre deux mille vingt</w:t>
      </w:r>
      <w:r w:rsidR="004531EE">
        <w:rPr>
          <w:rFonts w:ascii="Times New Roman" w:hAnsi="Times New Roman" w:cs="Times New Roman"/>
          <w:sz w:val="28"/>
          <w:szCs w:val="28"/>
          <w:lang w:val="fr-FR"/>
        </w:rPr>
        <w:t xml:space="preserve">(2020) </w:t>
      </w:r>
      <w:r w:rsidR="00773890" w:rsidRPr="00FC7022">
        <w:rPr>
          <w:rFonts w:ascii="Times New Roman" w:hAnsi="Times New Roman" w:cs="Times New Roman"/>
          <w:sz w:val="28"/>
          <w:szCs w:val="28"/>
          <w:lang w:val="fr-FR"/>
        </w:rPr>
        <w:t>à l’Etat Haïtien représenté par le Direct</w:t>
      </w:r>
      <w:r w:rsidR="006C77AA">
        <w:rPr>
          <w:rFonts w:ascii="Times New Roman" w:hAnsi="Times New Roman" w:cs="Times New Roman"/>
          <w:sz w:val="28"/>
          <w:szCs w:val="28"/>
          <w:lang w:val="fr-FR"/>
        </w:rPr>
        <w:t>ion</w:t>
      </w:r>
      <w:r w:rsidR="00773890" w:rsidRPr="00FC7022">
        <w:rPr>
          <w:rFonts w:ascii="Times New Roman" w:hAnsi="Times New Roman" w:cs="Times New Roman"/>
          <w:sz w:val="28"/>
          <w:szCs w:val="28"/>
          <w:lang w:val="fr-FR"/>
        </w:rPr>
        <w:t xml:space="preserve"> Général</w:t>
      </w:r>
      <w:r w:rsidR="006C77AA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773890" w:rsidRPr="00FC7022">
        <w:rPr>
          <w:rFonts w:ascii="Times New Roman" w:hAnsi="Times New Roman" w:cs="Times New Roman"/>
          <w:sz w:val="28"/>
          <w:szCs w:val="28"/>
          <w:lang w:val="fr-FR"/>
        </w:rPr>
        <w:t xml:space="preserve"> des Impôts</w:t>
      </w:r>
      <w:r w:rsidR="009E67C6">
        <w:rPr>
          <w:rFonts w:ascii="Times New Roman" w:hAnsi="Times New Roman" w:cs="Times New Roman"/>
          <w:sz w:val="28"/>
          <w:szCs w:val="28"/>
          <w:lang w:val="fr-FR"/>
        </w:rPr>
        <w:t>(DGI)</w:t>
      </w:r>
      <w:r w:rsidR="00773890" w:rsidRPr="00FC7022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B475AA">
        <w:rPr>
          <w:rFonts w:ascii="Times New Roman" w:hAnsi="Times New Roman" w:cs="Times New Roman"/>
          <w:sz w:val="28"/>
          <w:szCs w:val="28"/>
          <w:lang w:val="fr-FR"/>
        </w:rPr>
        <w:t xml:space="preserve"> Monsieur </w:t>
      </w:r>
      <w:r w:rsidR="00DB4D80">
        <w:rPr>
          <w:rFonts w:ascii="Times New Roman" w:hAnsi="Times New Roman" w:cs="Times New Roman"/>
          <w:sz w:val="28"/>
          <w:szCs w:val="28"/>
          <w:lang w:val="fr-FR"/>
        </w:rPr>
        <w:t>Miradin Morlan</w:t>
      </w:r>
      <w:r w:rsidR="00FC7022" w:rsidRPr="00FC7022">
        <w:rPr>
          <w:rFonts w:ascii="Times New Roman" w:hAnsi="Times New Roman" w:cs="Times New Roman"/>
          <w:sz w:val="28"/>
          <w:szCs w:val="28"/>
          <w:lang w:val="fr-FR"/>
        </w:rPr>
        <w:t>, propriétaire</w:t>
      </w:r>
      <w:r w:rsidR="00B475AA">
        <w:rPr>
          <w:rFonts w:ascii="Times New Roman" w:hAnsi="Times New Roman" w:cs="Times New Roman"/>
          <w:sz w:val="28"/>
          <w:szCs w:val="28"/>
          <w:lang w:val="fr-FR"/>
        </w:rPr>
        <w:t xml:space="preserve"> demeurant</w:t>
      </w:r>
      <w:r w:rsidR="00FC7022" w:rsidRPr="00FC7022">
        <w:rPr>
          <w:rFonts w:ascii="Times New Roman" w:hAnsi="Times New Roman" w:cs="Times New Roman"/>
          <w:sz w:val="28"/>
          <w:szCs w:val="28"/>
          <w:lang w:val="fr-FR"/>
        </w:rPr>
        <w:t xml:space="preserve"> et domicilié </w:t>
      </w:r>
      <w:r w:rsidR="00025B78">
        <w:rPr>
          <w:rFonts w:ascii="Times New Roman" w:hAnsi="Times New Roman" w:cs="Times New Roman"/>
          <w:sz w:val="28"/>
          <w:szCs w:val="28"/>
          <w:lang w:val="fr-FR"/>
        </w:rPr>
        <w:t>à</w:t>
      </w:r>
      <w:r w:rsidR="009C4E01">
        <w:rPr>
          <w:rFonts w:ascii="Times New Roman" w:hAnsi="Times New Roman" w:cs="Times New Roman"/>
          <w:sz w:val="28"/>
          <w:szCs w:val="28"/>
          <w:lang w:val="fr-FR"/>
        </w:rPr>
        <w:t xml:space="preserve"> l’avenue </w:t>
      </w:r>
      <w:r w:rsidR="009C4E01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Christophe(Carrefour </w:t>
      </w:r>
      <w:proofErr w:type="spellStart"/>
      <w:r w:rsidR="009C4E01">
        <w:rPr>
          <w:rFonts w:ascii="Times New Roman" w:hAnsi="Times New Roman" w:cs="Times New Roman"/>
          <w:sz w:val="28"/>
          <w:szCs w:val="28"/>
          <w:lang w:val="fr-FR"/>
        </w:rPr>
        <w:t>tifou</w:t>
      </w:r>
      <w:proofErr w:type="spellEnd"/>
      <w:r w:rsidR="00995BC9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9C4E01">
        <w:rPr>
          <w:rFonts w:ascii="Times New Roman" w:hAnsi="Times New Roman"/>
          <w:sz w:val="28"/>
          <w:szCs w:val="28"/>
          <w:lang w:val="fr-FR" w:eastAsia="ja-JP"/>
        </w:rPr>
        <w:t xml:space="preserve"> </w:t>
      </w:r>
      <w:r w:rsidR="005B28BB">
        <w:rPr>
          <w:rFonts w:ascii="Times New Roman" w:hAnsi="Times New Roman"/>
          <w:sz w:val="28"/>
          <w:szCs w:val="28"/>
          <w:lang w:val="fr-FR" w:eastAsia="ja-JP"/>
        </w:rPr>
        <w:t>au siège social de la Direction Général</w:t>
      </w:r>
      <w:r w:rsidR="00AE6EDD">
        <w:rPr>
          <w:rFonts w:ascii="Times New Roman" w:hAnsi="Times New Roman"/>
          <w:sz w:val="28"/>
          <w:szCs w:val="28"/>
          <w:lang w:val="fr-FR" w:eastAsia="ja-JP"/>
        </w:rPr>
        <w:t>e</w:t>
      </w:r>
      <w:r w:rsidR="005B28BB">
        <w:rPr>
          <w:rFonts w:ascii="Times New Roman" w:hAnsi="Times New Roman"/>
          <w:sz w:val="28"/>
          <w:szCs w:val="28"/>
          <w:lang w:val="fr-FR" w:eastAsia="ja-JP"/>
        </w:rPr>
        <w:t xml:space="preserve"> des Impôts(DGI) </w:t>
      </w:r>
      <w:r w:rsidR="009B5777">
        <w:rPr>
          <w:rFonts w:ascii="Times New Roman" w:hAnsi="Times New Roman"/>
          <w:sz w:val="28"/>
          <w:szCs w:val="28"/>
          <w:lang w:val="fr-FR" w:eastAsia="ja-JP"/>
        </w:rPr>
        <w:t xml:space="preserve">où étant et parlant à………………. Qui m’a déclaré être l’employée chargée de la réception des actes judiciaires </w:t>
      </w:r>
      <w:r w:rsidR="00740ACB">
        <w:rPr>
          <w:rFonts w:ascii="Times New Roman" w:hAnsi="Times New Roman"/>
          <w:sz w:val="28"/>
          <w:szCs w:val="28"/>
          <w:lang w:val="fr-FR" w:eastAsia="ja-JP"/>
        </w:rPr>
        <w:t>destinés</w:t>
      </w:r>
      <w:r w:rsidR="009B5777">
        <w:rPr>
          <w:rFonts w:ascii="Times New Roman" w:hAnsi="Times New Roman"/>
          <w:sz w:val="28"/>
          <w:szCs w:val="28"/>
          <w:lang w:val="fr-FR" w:eastAsia="ja-JP"/>
        </w:rPr>
        <w:t xml:space="preserve"> au Directeur Général susdit, </w:t>
      </w:r>
      <w:r w:rsidR="00323015">
        <w:rPr>
          <w:rFonts w:ascii="Times New Roman" w:hAnsi="Times New Roman" w:cs="Times New Roman"/>
          <w:sz w:val="28"/>
          <w:szCs w:val="28"/>
          <w:lang w:val="fr-FR"/>
        </w:rPr>
        <w:t xml:space="preserve">lequel a reçu </w:t>
      </w:r>
      <w:r w:rsidR="00025B78">
        <w:rPr>
          <w:rFonts w:ascii="Times New Roman" w:hAnsi="Times New Roman" w:cs="Times New Roman"/>
          <w:sz w:val="28"/>
          <w:szCs w:val="28"/>
          <w:lang w:val="fr-FR"/>
        </w:rPr>
        <w:t xml:space="preserve"> ma copie et</w:t>
      </w:r>
      <w:r w:rsidR="00800211">
        <w:rPr>
          <w:rFonts w:ascii="Times New Roman" w:hAnsi="Times New Roman" w:cs="Times New Roman"/>
          <w:sz w:val="28"/>
          <w:szCs w:val="28"/>
          <w:lang w:val="fr-FR"/>
        </w:rPr>
        <w:t xml:space="preserve"> visé</w:t>
      </w:r>
      <w:r w:rsidR="00025B78">
        <w:rPr>
          <w:rFonts w:ascii="Times New Roman" w:hAnsi="Times New Roman" w:cs="Times New Roman"/>
          <w:sz w:val="28"/>
          <w:szCs w:val="28"/>
          <w:lang w:val="fr-FR"/>
        </w:rPr>
        <w:t xml:space="preserve"> mon original, ainsi déclaré,</w:t>
      </w:r>
      <w:r w:rsidR="00025B78" w:rsidRPr="00025B78">
        <w:rPr>
          <w:rFonts w:ascii="Times New Roman" w:hAnsi="Times New Roman"/>
          <w:sz w:val="28"/>
          <w:szCs w:val="28"/>
          <w:lang w:val="fr-FR" w:eastAsia="ja-JP"/>
        </w:rPr>
        <w:t xml:space="preserve"> </w:t>
      </w:r>
    </w:p>
    <w:p w14:paraId="1E7B4CC4" w14:textId="77777777" w:rsidR="00015F90" w:rsidRDefault="00BC3FB7" w:rsidP="00015F9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 w:eastAsia="ja-JP"/>
        </w:rPr>
        <w:t xml:space="preserve">Et à l’Office National </w:t>
      </w:r>
      <w:r w:rsidR="00D13EE6">
        <w:rPr>
          <w:rFonts w:ascii="Times New Roman" w:hAnsi="Times New Roman"/>
          <w:sz w:val="28"/>
          <w:szCs w:val="28"/>
          <w:lang w:val="fr-FR" w:eastAsia="ja-JP"/>
        </w:rPr>
        <w:t>d’Identification (ONI)</w:t>
      </w:r>
      <w:r w:rsidR="00816898">
        <w:rPr>
          <w:rFonts w:ascii="Times New Roman" w:hAnsi="Times New Roman"/>
          <w:sz w:val="28"/>
          <w:szCs w:val="28"/>
          <w:lang w:val="fr-FR" w:eastAsia="ja-JP"/>
        </w:rPr>
        <w:t xml:space="preserve"> représenté par son Directeur Général Jude Jacques Elibert</w:t>
      </w:r>
      <w:r w:rsidR="007F1E57">
        <w:rPr>
          <w:rFonts w:ascii="Times New Roman" w:hAnsi="Times New Roman"/>
          <w:sz w:val="28"/>
          <w:szCs w:val="28"/>
          <w:lang w:val="fr-FR" w:eastAsia="ja-JP"/>
        </w:rPr>
        <w:t xml:space="preserve">, </w:t>
      </w:r>
      <w:r w:rsidR="007F1E57" w:rsidRPr="007F1E57">
        <w:rPr>
          <w:rFonts w:ascii="Times New Roman" w:hAnsi="Times New Roman" w:cs="Times New Roman"/>
          <w:sz w:val="28"/>
          <w:szCs w:val="28"/>
          <w:lang w:val="fr-FR"/>
        </w:rPr>
        <w:t>demeurant et domicilié à Puits-Blain</w:t>
      </w:r>
      <w:r w:rsidR="00546931">
        <w:rPr>
          <w:rFonts w:ascii="Times New Roman" w:hAnsi="Times New Roman"/>
          <w:sz w:val="28"/>
          <w:szCs w:val="28"/>
          <w:lang w:val="fr-FR" w:eastAsia="ja-JP"/>
        </w:rPr>
        <w:t xml:space="preserve"> au No ………………………… où étant et parlant à………………. Qui m’a déclaré être l’employée chargée de la réception des actes judiciaires destinés au Directeur Général susdit, </w:t>
      </w:r>
      <w:r w:rsidR="00546931">
        <w:rPr>
          <w:rFonts w:ascii="Times New Roman" w:hAnsi="Times New Roman" w:cs="Times New Roman"/>
          <w:sz w:val="28"/>
          <w:szCs w:val="28"/>
          <w:lang w:val="fr-FR"/>
        </w:rPr>
        <w:t>lequel a reçu  ma copie et visé mon original, ainsi déclaré,</w:t>
      </w:r>
      <w:r w:rsidR="00546931">
        <w:rPr>
          <w:rFonts w:ascii="Times New Roman" w:hAnsi="Times New Roman"/>
          <w:sz w:val="28"/>
          <w:szCs w:val="28"/>
          <w:lang w:val="fr-FR" w:eastAsia="ja-JP"/>
        </w:rPr>
        <w:t xml:space="preserve"> </w:t>
      </w:r>
      <w:r w:rsidR="00483269">
        <w:rPr>
          <w:rFonts w:ascii="Times New Roman" w:hAnsi="Times New Roman"/>
          <w:sz w:val="28"/>
          <w:szCs w:val="28"/>
          <w:lang w:val="fr-FR" w:eastAsia="ja-JP"/>
        </w:rPr>
        <w:t>p</w:t>
      </w:r>
      <w:r w:rsidR="00025B78">
        <w:rPr>
          <w:rFonts w:ascii="Times New Roman" w:hAnsi="Times New Roman"/>
          <w:sz w:val="28"/>
          <w:szCs w:val="28"/>
          <w:lang w:val="fr-FR" w:eastAsia="ja-JP"/>
        </w:rPr>
        <w:t xml:space="preserve">ar moi,………………………. huissier </w:t>
      </w:r>
      <w:r w:rsidR="004F7993">
        <w:rPr>
          <w:rFonts w:ascii="Times New Roman" w:hAnsi="Times New Roman"/>
          <w:sz w:val="28"/>
          <w:szCs w:val="28"/>
          <w:lang w:val="fr-FR" w:eastAsia="ja-JP"/>
        </w:rPr>
        <w:t xml:space="preserve">de la Cour </w:t>
      </w:r>
      <w:r w:rsidR="001005B7">
        <w:rPr>
          <w:rFonts w:ascii="Times New Roman" w:hAnsi="Times New Roman"/>
          <w:sz w:val="28"/>
          <w:szCs w:val="28"/>
          <w:lang w:val="fr-FR" w:eastAsia="ja-JP"/>
        </w:rPr>
        <w:t xml:space="preserve">de </w:t>
      </w:r>
      <w:r w:rsidR="004F7993">
        <w:rPr>
          <w:rFonts w:ascii="Times New Roman" w:hAnsi="Times New Roman"/>
          <w:sz w:val="28"/>
          <w:szCs w:val="28"/>
          <w:lang w:val="fr-FR" w:eastAsia="ja-JP"/>
        </w:rPr>
        <w:t>Cassation</w:t>
      </w:r>
      <w:r w:rsidR="00025B78">
        <w:rPr>
          <w:rFonts w:ascii="Times New Roman" w:hAnsi="Times New Roman"/>
          <w:sz w:val="28"/>
          <w:szCs w:val="28"/>
          <w:lang w:val="fr-FR" w:eastAsia="ja-JP"/>
        </w:rPr>
        <w:t xml:space="preserve"> de </w:t>
      </w:r>
      <w:r w:rsidR="004F7993">
        <w:rPr>
          <w:rFonts w:ascii="Times New Roman" w:hAnsi="Times New Roman"/>
          <w:sz w:val="28"/>
          <w:szCs w:val="28"/>
          <w:lang w:val="fr-FR" w:eastAsia="ja-JP"/>
        </w:rPr>
        <w:t>la République</w:t>
      </w:r>
      <w:r w:rsidR="00311A65">
        <w:rPr>
          <w:rFonts w:ascii="Times New Roman" w:hAnsi="Times New Roman"/>
          <w:sz w:val="28"/>
          <w:szCs w:val="28"/>
          <w:lang w:val="fr-FR" w:eastAsia="ja-JP"/>
        </w:rPr>
        <w:t>,</w:t>
      </w:r>
      <w:r w:rsidR="001005B7">
        <w:rPr>
          <w:rFonts w:ascii="Times New Roman" w:hAnsi="Times New Roman"/>
          <w:sz w:val="28"/>
          <w:szCs w:val="28"/>
          <w:lang w:val="fr-FR" w:eastAsia="ja-JP"/>
        </w:rPr>
        <w:t xml:space="preserve"> demeurant </w:t>
      </w:r>
      <w:r w:rsidR="00025B78">
        <w:rPr>
          <w:rFonts w:ascii="Times New Roman" w:hAnsi="Times New Roman"/>
          <w:sz w:val="28"/>
          <w:szCs w:val="28"/>
          <w:lang w:val="fr-FR" w:eastAsia="ja-JP"/>
        </w:rPr>
        <w:t xml:space="preserve">et domicilié </w:t>
      </w:r>
      <w:r w:rsidR="00181D84">
        <w:rPr>
          <w:rFonts w:ascii="Times New Roman" w:hAnsi="Times New Roman"/>
          <w:sz w:val="28"/>
          <w:szCs w:val="28"/>
          <w:lang w:val="fr-FR" w:eastAsia="ja-JP"/>
        </w:rPr>
        <w:t xml:space="preserve"> en cette ville, identifié au N</w:t>
      </w:r>
      <w:r w:rsidR="003C79AC">
        <w:rPr>
          <w:rFonts w:ascii="Times New Roman" w:hAnsi="Times New Roman"/>
          <w:sz w:val="28"/>
          <w:szCs w:val="28"/>
          <w:lang w:val="fr-FR" w:eastAsia="ja-JP"/>
        </w:rPr>
        <w:t>o…………</w:t>
      </w:r>
      <w:r w:rsidR="00C54750">
        <w:rPr>
          <w:rFonts w:ascii="Times New Roman" w:hAnsi="Times New Roman"/>
          <w:sz w:val="28"/>
          <w:szCs w:val="28"/>
          <w:lang w:val="fr-FR" w:eastAsia="ja-JP"/>
        </w:rPr>
        <w:t>…………………….</w:t>
      </w:r>
      <w:r w:rsidR="008C2CC5">
        <w:rPr>
          <w:rFonts w:ascii="Times New Roman" w:hAnsi="Times New Roman"/>
          <w:sz w:val="28"/>
          <w:szCs w:val="28"/>
          <w:lang w:val="fr-FR" w:eastAsia="ja-JP"/>
        </w:rPr>
        <w:t>, pour le présent exercice, soussigné,</w:t>
      </w:r>
      <w:r w:rsidR="00D12C6E">
        <w:rPr>
          <w:rFonts w:ascii="Times New Roman" w:hAnsi="Times New Roman"/>
          <w:sz w:val="28"/>
          <w:szCs w:val="28"/>
          <w:lang w:val="fr-FR" w:eastAsia="ja-JP"/>
        </w:rPr>
        <w:t xml:space="preserve"> signifié c</w:t>
      </w:r>
      <w:r w:rsidR="00FE7A88">
        <w:rPr>
          <w:rFonts w:ascii="Times New Roman" w:hAnsi="Times New Roman"/>
          <w:sz w:val="28"/>
          <w:szCs w:val="28"/>
          <w:lang w:val="fr-FR" w:eastAsia="ja-JP"/>
        </w:rPr>
        <w:t>e jourd’hui…</w:t>
      </w:r>
      <w:r w:rsidR="00025B78">
        <w:rPr>
          <w:rFonts w:ascii="Times New Roman" w:hAnsi="Times New Roman"/>
          <w:sz w:val="28"/>
          <w:szCs w:val="28"/>
          <w:lang w:val="fr-FR" w:eastAsia="ja-JP"/>
        </w:rPr>
        <w:t>………septembre deux mille vingt (2020).</w:t>
      </w:r>
      <w:r w:rsidR="009F6511">
        <w:rPr>
          <w:rFonts w:ascii="Times New Roman" w:hAnsi="Times New Roman"/>
          <w:sz w:val="28"/>
          <w:szCs w:val="28"/>
          <w:lang w:val="fr-FR" w:eastAsia="ja-JP"/>
        </w:rPr>
        <w:t>-</w:t>
      </w:r>
      <w:r w:rsidR="003C45ED">
        <w:rPr>
          <w:rFonts w:ascii="Times New Roman" w:hAnsi="Times New Roman"/>
          <w:sz w:val="28"/>
          <w:szCs w:val="28"/>
          <w:lang w:val="fr-FR" w:eastAsia="ja-JP"/>
        </w:rPr>
        <w:t xml:space="preserve"> Ce requérant Me.</w:t>
      </w:r>
      <w:r w:rsidR="00181D84" w:rsidRPr="00181D8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81D84">
        <w:rPr>
          <w:rFonts w:ascii="Times New Roman" w:hAnsi="Times New Roman" w:cs="Times New Roman"/>
          <w:sz w:val="28"/>
          <w:szCs w:val="28"/>
          <w:lang w:val="fr-FR"/>
        </w:rPr>
        <w:t xml:space="preserve">Jean Danton Léger, </w:t>
      </w:r>
      <w:r w:rsidR="00181D84" w:rsidRPr="00B43EE1">
        <w:rPr>
          <w:rFonts w:ascii="Times New Roman" w:hAnsi="Times New Roman" w:cs="Times New Roman"/>
          <w:sz w:val="28"/>
          <w:szCs w:val="28"/>
          <w:lang w:val="fr-FR"/>
        </w:rPr>
        <w:t>Joseph Manès Louis,</w:t>
      </w:r>
      <w:r w:rsidR="00181D84">
        <w:rPr>
          <w:rFonts w:ascii="Times New Roman" w:hAnsi="Times New Roman" w:cs="Times New Roman"/>
          <w:sz w:val="28"/>
          <w:szCs w:val="28"/>
          <w:lang w:val="fr-FR"/>
        </w:rPr>
        <w:t xml:space="preserve"> Blair Chéry</w:t>
      </w:r>
      <w:r w:rsidR="00181D84" w:rsidRPr="00B43EE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81D84">
        <w:rPr>
          <w:rFonts w:ascii="Times New Roman" w:hAnsi="Times New Roman" w:cs="Times New Roman"/>
          <w:sz w:val="28"/>
          <w:szCs w:val="28"/>
          <w:lang w:val="fr-FR"/>
        </w:rPr>
        <w:t>Franck Lauture, Jacob Latortue et Caleb Jean Baptiste</w:t>
      </w:r>
      <w:r w:rsidR="00181D84">
        <w:rPr>
          <w:rFonts w:ascii="Times New Roman" w:hAnsi="Times New Roman"/>
          <w:sz w:val="28"/>
          <w:szCs w:val="28"/>
          <w:lang w:val="fr-FR" w:eastAsia="ja-JP"/>
        </w:rPr>
        <w:t xml:space="preserve"> </w:t>
      </w:r>
      <w:r w:rsidR="003C45ED">
        <w:rPr>
          <w:rFonts w:ascii="Times New Roman" w:hAnsi="Times New Roman"/>
          <w:sz w:val="28"/>
          <w:szCs w:val="28"/>
          <w:lang w:val="fr-FR" w:eastAsia="ja-JP"/>
        </w:rPr>
        <w:t xml:space="preserve"> identifié, patenté et imposé,</w:t>
      </w:r>
      <w:r w:rsidR="00015F90" w:rsidRPr="00015F9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15F90" w:rsidRPr="004357B3">
        <w:rPr>
          <w:rFonts w:ascii="Times New Roman" w:hAnsi="Times New Roman" w:cs="Times New Roman"/>
          <w:sz w:val="28"/>
          <w:szCs w:val="28"/>
          <w:lang w:val="fr-FR"/>
        </w:rPr>
        <w:t>003-414-690-4,</w:t>
      </w:r>
      <w:r w:rsidR="00015F90">
        <w:rPr>
          <w:rFonts w:ascii="Times New Roman" w:hAnsi="Times New Roman" w:cs="Times New Roman"/>
          <w:sz w:val="28"/>
          <w:szCs w:val="28"/>
          <w:lang w:val="fr-FR"/>
        </w:rPr>
        <w:t>3749468,374969</w:t>
      </w:r>
      <w:r w:rsidR="00015F90" w:rsidRPr="004357B3">
        <w:rPr>
          <w:rFonts w:ascii="Times New Roman" w:hAnsi="Times New Roman" w:cs="Times New Roman"/>
          <w:sz w:val="28"/>
          <w:szCs w:val="28"/>
          <w:lang w:val="fr-FR"/>
        </w:rPr>
        <w:t>;003-409-928-</w:t>
      </w:r>
      <w:r w:rsidR="00015F90">
        <w:rPr>
          <w:rFonts w:ascii="Times New Roman" w:hAnsi="Times New Roman" w:cs="Times New Roman"/>
          <w:sz w:val="28"/>
          <w:szCs w:val="28"/>
          <w:lang w:val="fr-FR"/>
        </w:rPr>
        <w:t>0,10007011548,2911081161</w:t>
      </w:r>
      <w:r w:rsidR="00015F90" w:rsidRPr="004357B3">
        <w:rPr>
          <w:rFonts w:ascii="Times New Roman" w:hAnsi="Times New Roman" w:cs="Times New Roman"/>
          <w:sz w:val="28"/>
          <w:szCs w:val="28"/>
          <w:lang w:val="fr-FR"/>
        </w:rPr>
        <w:t>;</w:t>
      </w:r>
      <w:r w:rsidR="00015F90">
        <w:rPr>
          <w:rFonts w:ascii="Times New Roman" w:hAnsi="Times New Roman" w:cs="Times New Roman"/>
          <w:sz w:val="28"/>
          <w:szCs w:val="28"/>
          <w:lang w:val="fr-FR"/>
        </w:rPr>
        <w:t>01-01-99-1971-02-000542</w:t>
      </w:r>
      <w:r w:rsidR="00015F90" w:rsidRPr="004357B3">
        <w:rPr>
          <w:rFonts w:ascii="Times New Roman" w:hAnsi="Times New Roman" w:cs="Times New Roman"/>
          <w:sz w:val="28"/>
          <w:szCs w:val="28"/>
          <w:lang w:val="fr-FR"/>
        </w:rPr>
        <w:t>;006-987-</w:t>
      </w:r>
      <w:r w:rsidR="00956E05">
        <w:rPr>
          <w:rFonts w:ascii="Times New Roman" w:hAnsi="Times New Roman" w:cs="Times New Roman"/>
          <w:sz w:val="28"/>
          <w:szCs w:val="28"/>
          <w:lang w:val="fr-FR"/>
        </w:rPr>
        <w:t>110-7,11007005648,11010006233 ;</w:t>
      </w:r>
      <w:r w:rsidR="00015F90" w:rsidRPr="004357B3">
        <w:rPr>
          <w:rFonts w:ascii="Times New Roman" w:hAnsi="Times New Roman" w:cs="Times New Roman"/>
          <w:sz w:val="28"/>
          <w:szCs w:val="28"/>
          <w:lang w:val="fr-FR"/>
        </w:rPr>
        <w:t>003-374-440-0 ,34007002335,000-782-772-7 ; 004-724-518-7,2907116728,29071217817,avec élection de domicile en leur Cabinet sis au # 19, Ruelle Chavannes, 1er étage, P</w:t>
      </w:r>
      <w:r w:rsidR="00956E05">
        <w:rPr>
          <w:rFonts w:ascii="Times New Roman" w:hAnsi="Times New Roman" w:cs="Times New Roman"/>
          <w:sz w:val="28"/>
          <w:szCs w:val="28"/>
          <w:lang w:val="fr-FR"/>
        </w:rPr>
        <w:t>ort-au-Prince. Tel: 29 17 14 81, agissant</w:t>
      </w:r>
      <w:r w:rsidR="00E962DA">
        <w:rPr>
          <w:rFonts w:ascii="Times New Roman" w:hAnsi="Times New Roman" w:cs="Times New Roman"/>
          <w:sz w:val="28"/>
          <w:szCs w:val="28"/>
          <w:lang w:val="fr-FR"/>
        </w:rPr>
        <w:t xml:space="preserve"> en leur qualité d’avocats</w:t>
      </w:r>
      <w:r w:rsidR="00132913">
        <w:rPr>
          <w:rFonts w:ascii="Times New Roman" w:hAnsi="Times New Roman" w:cs="Times New Roman"/>
          <w:sz w:val="28"/>
          <w:szCs w:val="28"/>
          <w:lang w:val="fr-FR"/>
        </w:rPr>
        <w:t xml:space="preserve"> constitués du parti politique légalement reconnu sous le nom de : </w:t>
      </w:r>
      <w:r w:rsidR="00132913" w:rsidRPr="00A37E7E">
        <w:rPr>
          <w:rFonts w:ascii="Times New Roman" w:hAnsi="Times New Roman" w:cs="Times New Roman"/>
          <w:b/>
          <w:sz w:val="28"/>
          <w:szCs w:val="28"/>
          <w:lang w:val="fr-FR"/>
        </w:rPr>
        <w:t>Elan Démocratique</w:t>
      </w:r>
      <w:r w:rsidR="0013291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32913" w:rsidRPr="00A37E7E">
        <w:rPr>
          <w:rFonts w:ascii="Times New Roman" w:hAnsi="Times New Roman" w:cs="Times New Roman"/>
          <w:b/>
          <w:sz w:val="28"/>
          <w:szCs w:val="28"/>
          <w:lang w:val="fr-FR"/>
        </w:rPr>
        <w:t>Pour la Majorité</w:t>
      </w:r>
      <w:r w:rsidR="00132913">
        <w:rPr>
          <w:rFonts w:ascii="Times New Roman" w:hAnsi="Times New Roman" w:cs="Times New Roman"/>
          <w:sz w:val="28"/>
          <w:szCs w:val="28"/>
          <w:lang w:val="fr-FR"/>
        </w:rPr>
        <w:t xml:space="preserve">, ayant pour sigle EDEM et son siège social au No 36, rue Baussan Turgeau, immatriculé  fiscalement au No 000-579-445-8, représenté par son Coordonnateur National, le sieur Deus </w:t>
      </w:r>
      <w:proofErr w:type="spellStart"/>
      <w:r w:rsidR="00132913">
        <w:rPr>
          <w:rFonts w:ascii="Times New Roman" w:hAnsi="Times New Roman" w:cs="Times New Roman"/>
          <w:sz w:val="28"/>
          <w:szCs w:val="28"/>
          <w:lang w:val="fr-FR"/>
        </w:rPr>
        <w:t>Deronneth</w:t>
      </w:r>
      <w:proofErr w:type="spellEnd"/>
      <w:r w:rsidR="00132913">
        <w:rPr>
          <w:rFonts w:ascii="Times New Roman" w:hAnsi="Times New Roman" w:cs="Times New Roman"/>
          <w:sz w:val="28"/>
          <w:szCs w:val="28"/>
          <w:lang w:val="fr-FR"/>
        </w:rPr>
        <w:t>, propriétaire demeurant et domicilié à Pétion-Ville, identifié au No 004-092-653-0</w:t>
      </w:r>
      <w:r w:rsidR="0062263E">
        <w:rPr>
          <w:rFonts w:ascii="Times New Roman" w:hAnsi="Times New Roman" w:cs="Times New Roman"/>
          <w:sz w:val="28"/>
          <w:szCs w:val="28"/>
          <w:lang w:val="fr-FR"/>
        </w:rPr>
        <w:t xml:space="preserve">, avec sommation tant à l’Etat </w:t>
      </w:r>
      <w:r w:rsidR="006832A1">
        <w:rPr>
          <w:rFonts w:ascii="Times New Roman" w:hAnsi="Times New Roman" w:cs="Times New Roman"/>
          <w:sz w:val="28"/>
          <w:szCs w:val="28"/>
          <w:lang w:val="fr-FR"/>
        </w:rPr>
        <w:t>haïtien</w:t>
      </w:r>
      <w:r w:rsidR="0062263E">
        <w:rPr>
          <w:rFonts w:ascii="Times New Roman" w:hAnsi="Times New Roman" w:cs="Times New Roman"/>
          <w:sz w:val="28"/>
          <w:szCs w:val="28"/>
          <w:lang w:val="fr-FR"/>
        </w:rPr>
        <w:t xml:space="preserve"> et l’Office National d’Identification(ONI)</w:t>
      </w:r>
      <w:r w:rsidR="00C90254">
        <w:rPr>
          <w:rFonts w:ascii="Times New Roman" w:hAnsi="Times New Roman" w:cs="Times New Roman"/>
          <w:sz w:val="28"/>
          <w:szCs w:val="28"/>
          <w:lang w:val="fr-FR"/>
        </w:rPr>
        <w:t xml:space="preserve"> telles que désignés plus haut, d’avoir à faire signifier ses moyens de défenses</w:t>
      </w:r>
      <w:r w:rsidR="00784438">
        <w:rPr>
          <w:rFonts w:ascii="Times New Roman" w:hAnsi="Times New Roman" w:cs="Times New Roman"/>
          <w:sz w:val="28"/>
          <w:szCs w:val="28"/>
          <w:lang w:val="fr-FR"/>
        </w:rPr>
        <w:t xml:space="preserve"> au Greffe de la Cour</w:t>
      </w:r>
      <w:r w:rsidR="00AC58DD">
        <w:rPr>
          <w:rFonts w:ascii="Times New Roman" w:hAnsi="Times New Roman" w:cs="Times New Roman"/>
          <w:sz w:val="28"/>
          <w:szCs w:val="28"/>
          <w:lang w:val="fr-FR"/>
        </w:rPr>
        <w:t xml:space="preserve"> dans le délai de huitaine</w:t>
      </w:r>
      <w:r w:rsidR="0055396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C58DD">
        <w:rPr>
          <w:rFonts w:ascii="Times New Roman" w:hAnsi="Times New Roman" w:cs="Times New Roman"/>
          <w:sz w:val="28"/>
          <w:szCs w:val="28"/>
          <w:lang w:val="fr-FR"/>
        </w:rPr>
        <w:t>franche</w:t>
      </w:r>
      <w:r w:rsidR="001428ED">
        <w:rPr>
          <w:rFonts w:ascii="Times New Roman" w:hAnsi="Times New Roman" w:cs="Times New Roman"/>
          <w:sz w:val="28"/>
          <w:szCs w:val="28"/>
          <w:lang w:val="fr-FR"/>
        </w:rPr>
        <w:t xml:space="preserve">, ce en signifiant copie desdites conclusions </w:t>
      </w:r>
      <w:r w:rsidR="00C11AD1">
        <w:rPr>
          <w:rFonts w:ascii="Times New Roman" w:hAnsi="Times New Roman" w:cs="Times New Roman"/>
          <w:sz w:val="28"/>
          <w:szCs w:val="28"/>
          <w:lang w:val="fr-FR"/>
        </w:rPr>
        <w:t>au parti politique pré- cité et  représenté comme il est dit plus haut</w:t>
      </w:r>
      <w:r w:rsidR="00E0070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B3CBD49" w14:textId="77777777" w:rsidR="00803029" w:rsidRPr="00FC7022" w:rsidRDefault="00E00703" w:rsidP="003D25B8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E00703">
        <w:rPr>
          <w:rFonts w:ascii="Times New Roman" w:hAnsi="Times New Roman" w:cs="Times New Roman"/>
          <w:sz w:val="28"/>
          <w:szCs w:val="28"/>
          <w:lang w:val="fr-FR"/>
        </w:rPr>
        <w:t>A CE QUE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l’Etat Haïtien, représenté par le Directeur Général de la Direction Générale des </w:t>
      </w:r>
      <w:r w:rsidR="005A658C">
        <w:rPr>
          <w:rFonts w:ascii="Times New Roman" w:hAnsi="Times New Roman" w:cs="Times New Roman"/>
          <w:sz w:val="28"/>
          <w:szCs w:val="28"/>
          <w:lang w:val="fr-FR"/>
        </w:rPr>
        <w:t>Impôts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(DGI) et l’Office National d’Identification (ONI) désigné</w:t>
      </w:r>
      <w:r w:rsidR="005A658C">
        <w:rPr>
          <w:rFonts w:ascii="Times New Roman" w:hAnsi="Times New Roman" w:cs="Times New Roman"/>
          <w:sz w:val="28"/>
          <w:szCs w:val="28"/>
          <w:lang w:val="fr-FR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plus haut </w:t>
      </w:r>
      <w:r w:rsidR="005A658C">
        <w:rPr>
          <w:rFonts w:ascii="Times New Roman" w:hAnsi="Times New Roman" w:cs="Times New Roman"/>
          <w:sz w:val="28"/>
          <w:szCs w:val="28"/>
          <w:lang w:val="fr-FR"/>
        </w:rPr>
        <w:t xml:space="preserve">n’en </w:t>
      </w:r>
      <w:r w:rsidR="005508E4">
        <w:rPr>
          <w:rFonts w:ascii="Times New Roman" w:hAnsi="Times New Roman" w:cs="Times New Roman"/>
          <w:sz w:val="28"/>
          <w:szCs w:val="28"/>
          <w:lang w:val="fr-FR"/>
        </w:rPr>
        <w:t>prétextent</w:t>
      </w:r>
      <w:r w:rsidR="005A658C">
        <w:rPr>
          <w:rFonts w:ascii="Times New Roman" w:hAnsi="Times New Roman" w:cs="Times New Roman"/>
          <w:sz w:val="28"/>
          <w:szCs w:val="28"/>
          <w:lang w:val="fr-FR"/>
        </w:rPr>
        <w:t xml:space="preserve"> cause d’ignorance, je, huissier susdit et soussigné, étant et parlant comme dit est, leur ai laissé séparément et à chacun d’eux </w:t>
      </w:r>
      <w:r w:rsidR="00323106">
        <w:rPr>
          <w:rFonts w:ascii="Times New Roman" w:hAnsi="Times New Roman" w:cs="Times New Roman"/>
          <w:sz w:val="28"/>
          <w:szCs w:val="28"/>
          <w:lang w:val="fr-FR"/>
        </w:rPr>
        <w:t xml:space="preserve"> copie du présent exploit, de la requête susdite, de la réquisition qui précède  ainsi que des quatre (4) </w:t>
      </w:r>
      <w:r w:rsidR="00323106">
        <w:rPr>
          <w:rFonts w:ascii="Times New Roman" w:hAnsi="Times New Roman" w:cs="Times New Roman"/>
          <w:sz w:val="28"/>
          <w:szCs w:val="28"/>
          <w:lang w:val="fr-FR"/>
        </w:rPr>
        <w:lastRenderedPageBreak/>
        <w:t>pièces ci-dessus énumérées</w:t>
      </w:r>
      <w:r w:rsidR="00F32B76">
        <w:rPr>
          <w:rFonts w:ascii="Times New Roman" w:hAnsi="Times New Roman" w:cs="Times New Roman"/>
          <w:sz w:val="28"/>
          <w:szCs w:val="28"/>
          <w:lang w:val="fr-FR"/>
        </w:rPr>
        <w:t>.- Apposé le timbre de Justice pour tous requis par la loi tant sur la copie.- Dont acte.- Coût : Cent cinquante gourdes, simple droit d’huissier.-</w:t>
      </w:r>
    </w:p>
    <w:p w14:paraId="6436A1AA" w14:textId="77777777" w:rsidR="00953EB4" w:rsidRDefault="00953EB4">
      <w:pPr>
        <w:rPr>
          <w:rFonts w:ascii="Times New Roman" w:hAnsi="Times New Roman" w:cs="Times New Roman"/>
          <w:lang w:val="fr-FR"/>
        </w:rPr>
      </w:pPr>
    </w:p>
    <w:p w14:paraId="1EE4D23F" w14:textId="77777777" w:rsidR="00953EB4" w:rsidRDefault="00953EB4" w:rsidP="00953EB4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E91FF" wp14:editId="61739430">
                <wp:simplePos x="0" y="0"/>
                <wp:positionH relativeFrom="column">
                  <wp:posOffset>5076190</wp:posOffset>
                </wp:positionH>
                <wp:positionV relativeFrom="paragraph">
                  <wp:posOffset>280670</wp:posOffset>
                </wp:positionV>
                <wp:extent cx="10572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D2A8A" id="Straight Connector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pt,22.1pt" to="482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" strokecolor="#4579b8 [3044]"/>
            </w:pict>
          </mc:Fallback>
        </mc:AlternateContent>
      </w:r>
    </w:p>
    <w:p w14:paraId="4B628C69" w14:textId="77777777" w:rsidR="00593283" w:rsidRPr="00953EB4" w:rsidRDefault="00953EB4" w:rsidP="00953EB4">
      <w:pPr>
        <w:tabs>
          <w:tab w:val="left" w:pos="8535"/>
        </w:tabs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Huissier</w:t>
      </w:r>
    </w:p>
    <w:sectPr w:rsidR="00593283" w:rsidRPr="00953EB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D01D" w14:textId="77777777" w:rsidR="00485431" w:rsidRDefault="00485431">
      <w:pPr>
        <w:spacing w:after="0" w:line="240" w:lineRule="auto"/>
      </w:pPr>
      <w:r>
        <w:separator/>
      </w:r>
    </w:p>
  </w:endnote>
  <w:endnote w:type="continuationSeparator" w:id="0">
    <w:p w14:paraId="2405D0B1" w14:textId="77777777" w:rsidR="00485431" w:rsidRDefault="0048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0503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E0F2B" w14:textId="77777777" w:rsidR="003228F9" w:rsidRDefault="003228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3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28A761" w14:textId="77777777" w:rsidR="003228F9" w:rsidRDefault="00322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84C43" w14:textId="77777777" w:rsidR="00485431" w:rsidRDefault="00485431">
      <w:pPr>
        <w:spacing w:after="0" w:line="240" w:lineRule="auto"/>
      </w:pPr>
      <w:r>
        <w:separator/>
      </w:r>
    </w:p>
  </w:footnote>
  <w:footnote w:type="continuationSeparator" w:id="0">
    <w:p w14:paraId="3C49C87D" w14:textId="77777777" w:rsidR="00485431" w:rsidRDefault="00485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D30"/>
    <w:rsid w:val="00011001"/>
    <w:rsid w:val="00012917"/>
    <w:rsid w:val="00015F90"/>
    <w:rsid w:val="000211EA"/>
    <w:rsid w:val="00021EA0"/>
    <w:rsid w:val="00025B78"/>
    <w:rsid w:val="00034D30"/>
    <w:rsid w:val="00041A47"/>
    <w:rsid w:val="00045403"/>
    <w:rsid w:val="000515F4"/>
    <w:rsid w:val="00057C79"/>
    <w:rsid w:val="00063628"/>
    <w:rsid w:val="000651EA"/>
    <w:rsid w:val="000655D4"/>
    <w:rsid w:val="000659AA"/>
    <w:rsid w:val="000663AC"/>
    <w:rsid w:val="000670A4"/>
    <w:rsid w:val="000704AF"/>
    <w:rsid w:val="000834F7"/>
    <w:rsid w:val="0008523E"/>
    <w:rsid w:val="000940BF"/>
    <w:rsid w:val="000C2E67"/>
    <w:rsid w:val="000C5036"/>
    <w:rsid w:val="000D15E9"/>
    <w:rsid w:val="000F03F8"/>
    <w:rsid w:val="001005B7"/>
    <w:rsid w:val="001064D5"/>
    <w:rsid w:val="00106C67"/>
    <w:rsid w:val="00111388"/>
    <w:rsid w:val="001123B2"/>
    <w:rsid w:val="0011597D"/>
    <w:rsid w:val="001210E4"/>
    <w:rsid w:val="00131510"/>
    <w:rsid w:val="00132913"/>
    <w:rsid w:val="00135F53"/>
    <w:rsid w:val="00136BBA"/>
    <w:rsid w:val="001428ED"/>
    <w:rsid w:val="00144B43"/>
    <w:rsid w:val="001467CE"/>
    <w:rsid w:val="001551FE"/>
    <w:rsid w:val="00156F0A"/>
    <w:rsid w:val="0016176E"/>
    <w:rsid w:val="0016318D"/>
    <w:rsid w:val="00174821"/>
    <w:rsid w:val="001754F9"/>
    <w:rsid w:val="00181D84"/>
    <w:rsid w:val="0018230C"/>
    <w:rsid w:val="00197FAC"/>
    <w:rsid w:val="001A0091"/>
    <w:rsid w:val="001A1443"/>
    <w:rsid w:val="001D3454"/>
    <w:rsid w:val="001D3B1C"/>
    <w:rsid w:val="002026AD"/>
    <w:rsid w:val="00223072"/>
    <w:rsid w:val="00233A3E"/>
    <w:rsid w:val="00236C23"/>
    <w:rsid w:val="00246A82"/>
    <w:rsid w:val="00253DBE"/>
    <w:rsid w:val="00257A21"/>
    <w:rsid w:val="00260A84"/>
    <w:rsid w:val="00273C1B"/>
    <w:rsid w:val="0028130F"/>
    <w:rsid w:val="002A0836"/>
    <w:rsid w:val="002C28D5"/>
    <w:rsid w:val="002D458C"/>
    <w:rsid w:val="003030E6"/>
    <w:rsid w:val="00311A65"/>
    <w:rsid w:val="00312E50"/>
    <w:rsid w:val="003171A3"/>
    <w:rsid w:val="003228F9"/>
    <w:rsid w:val="00323015"/>
    <w:rsid w:val="00323106"/>
    <w:rsid w:val="0032455D"/>
    <w:rsid w:val="00330D7D"/>
    <w:rsid w:val="0033389A"/>
    <w:rsid w:val="00334767"/>
    <w:rsid w:val="003420BC"/>
    <w:rsid w:val="003516EB"/>
    <w:rsid w:val="00353727"/>
    <w:rsid w:val="00353990"/>
    <w:rsid w:val="00362E77"/>
    <w:rsid w:val="0037198F"/>
    <w:rsid w:val="00371E81"/>
    <w:rsid w:val="00387600"/>
    <w:rsid w:val="003A25D8"/>
    <w:rsid w:val="003A567A"/>
    <w:rsid w:val="003A690A"/>
    <w:rsid w:val="003B2580"/>
    <w:rsid w:val="003C15A4"/>
    <w:rsid w:val="003C439F"/>
    <w:rsid w:val="003C45ED"/>
    <w:rsid w:val="003C79AC"/>
    <w:rsid w:val="003D1C6A"/>
    <w:rsid w:val="003D25B8"/>
    <w:rsid w:val="003F3297"/>
    <w:rsid w:val="004050D2"/>
    <w:rsid w:val="004357B3"/>
    <w:rsid w:val="004371C2"/>
    <w:rsid w:val="004531EE"/>
    <w:rsid w:val="00457B1B"/>
    <w:rsid w:val="004618D7"/>
    <w:rsid w:val="00470EEE"/>
    <w:rsid w:val="00483269"/>
    <w:rsid w:val="00483417"/>
    <w:rsid w:val="0048348B"/>
    <w:rsid w:val="00485431"/>
    <w:rsid w:val="004911AD"/>
    <w:rsid w:val="004927F0"/>
    <w:rsid w:val="004C629A"/>
    <w:rsid w:val="004D1238"/>
    <w:rsid w:val="004D60C9"/>
    <w:rsid w:val="004D7CCE"/>
    <w:rsid w:val="004E28E9"/>
    <w:rsid w:val="004F7993"/>
    <w:rsid w:val="00503959"/>
    <w:rsid w:val="0050526F"/>
    <w:rsid w:val="0051081F"/>
    <w:rsid w:val="005108B5"/>
    <w:rsid w:val="005262ED"/>
    <w:rsid w:val="0054011F"/>
    <w:rsid w:val="00542BF4"/>
    <w:rsid w:val="005463FD"/>
    <w:rsid w:val="00546931"/>
    <w:rsid w:val="00546EDA"/>
    <w:rsid w:val="005508E4"/>
    <w:rsid w:val="0055147D"/>
    <w:rsid w:val="00551A24"/>
    <w:rsid w:val="005533A0"/>
    <w:rsid w:val="00553965"/>
    <w:rsid w:val="00560FF5"/>
    <w:rsid w:val="005649A4"/>
    <w:rsid w:val="00564F7D"/>
    <w:rsid w:val="00567629"/>
    <w:rsid w:val="00586157"/>
    <w:rsid w:val="00593283"/>
    <w:rsid w:val="005A59E3"/>
    <w:rsid w:val="005A658C"/>
    <w:rsid w:val="005B28BB"/>
    <w:rsid w:val="005C77CE"/>
    <w:rsid w:val="005E160B"/>
    <w:rsid w:val="005E2BBB"/>
    <w:rsid w:val="00602759"/>
    <w:rsid w:val="00605BC9"/>
    <w:rsid w:val="00613101"/>
    <w:rsid w:val="0062263E"/>
    <w:rsid w:val="006340C6"/>
    <w:rsid w:val="006348F1"/>
    <w:rsid w:val="00634C84"/>
    <w:rsid w:val="006400B1"/>
    <w:rsid w:val="006501B5"/>
    <w:rsid w:val="0065181E"/>
    <w:rsid w:val="00667D7B"/>
    <w:rsid w:val="006778F5"/>
    <w:rsid w:val="006832A1"/>
    <w:rsid w:val="00692BED"/>
    <w:rsid w:val="00693518"/>
    <w:rsid w:val="006940C6"/>
    <w:rsid w:val="006A24A5"/>
    <w:rsid w:val="006A341A"/>
    <w:rsid w:val="006C77AA"/>
    <w:rsid w:val="006E60E7"/>
    <w:rsid w:val="00704A42"/>
    <w:rsid w:val="00705A6F"/>
    <w:rsid w:val="007073B6"/>
    <w:rsid w:val="00710E7F"/>
    <w:rsid w:val="00730840"/>
    <w:rsid w:val="00740ACB"/>
    <w:rsid w:val="007447C6"/>
    <w:rsid w:val="007460A6"/>
    <w:rsid w:val="00760AFB"/>
    <w:rsid w:val="00773890"/>
    <w:rsid w:val="00775B83"/>
    <w:rsid w:val="00784333"/>
    <w:rsid w:val="00784438"/>
    <w:rsid w:val="0078676E"/>
    <w:rsid w:val="007953F0"/>
    <w:rsid w:val="00795E02"/>
    <w:rsid w:val="007A6731"/>
    <w:rsid w:val="007C352F"/>
    <w:rsid w:val="007E213C"/>
    <w:rsid w:val="007F0CB7"/>
    <w:rsid w:val="007F1E57"/>
    <w:rsid w:val="00800211"/>
    <w:rsid w:val="00803029"/>
    <w:rsid w:val="00814A0E"/>
    <w:rsid w:val="00814B2F"/>
    <w:rsid w:val="00816898"/>
    <w:rsid w:val="00822B45"/>
    <w:rsid w:val="0083492F"/>
    <w:rsid w:val="008461EE"/>
    <w:rsid w:val="00861FE5"/>
    <w:rsid w:val="00867524"/>
    <w:rsid w:val="00870A83"/>
    <w:rsid w:val="00870D93"/>
    <w:rsid w:val="00874239"/>
    <w:rsid w:val="00884478"/>
    <w:rsid w:val="0088623A"/>
    <w:rsid w:val="00887D73"/>
    <w:rsid w:val="00890E7C"/>
    <w:rsid w:val="00895912"/>
    <w:rsid w:val="0089633E"/>
    <w:rsid w:val="008B0BB2"/>
    <w:rsid w:val="008B2480"/>
    <w:rsid w:val="008C0A07"/>
    <w:rsid w:val="008C18CB"/>
    <w:rsid w:val="008C2CC5"/>
    <w:rsid w:val="008C689A"/>
    <w:rsid w:val="008C73EC"/>
    <w:rsid w:val="008D12CC"/>
    <w:rsid w:val="008D6A59"/>
    <w:rsid w:val="008D7542"/>
    <w:rsid w:val="008D7767"/>
    <w:rsid w:val="008E44E0"/>
    <w:rsid w:val="008E6B2F"/>
    <w:rsid w:val="008E75B0"/>
    <w:rsid w:val="00905F66"/>
    <w:rsid w:val="00907FA1"/>
    <w:rsid w:val="009179D1"/>
    <w:rsid w:val="00922E21"/>
    <w:rsid w:val="0093362A"/>
    <w:rsid w:val="009366E2"/>
    <w:rsid w:val="00937F98"/>
    <w:rsid w:val="00945D76"/>
    <w:rsid w:val="00953EB4"/>
    <w:rsid w:val="00956E05"/>
    <w:rsid w:val="0099042B"/>
    <w:rsid w:val="00991A46"/>
    <w:rsid w:val="00995BC9"/>
    <w:rsid w:val="009A6326"/>
    <w:rsid w:val="009B51F4"/>
    <w:rsid w:val="009B5777"/>
    <w:rsid w:val="009C0567"/>
    <w:rsid w:val="009C4E01"/>
    <w:rsid w:val="009C5F08"/>
    <w:rsid w:val="009D4BA8"/>
    <w:rsid w:val="009D58B4"/>
    <w:rsid w:val="009E5621"/>
    <w:rsid w:val="009E67C6"/>
    <w:rsid w:val="009F2F2F"/>
    <w:rsid w:val="009F60E7"/>
    <w:rsid w:val="009F6511"/>
    <w:rsid w:val="00A04634"/>
    <w:rsid w:val="00A33F81"/>
    <w:rsid w:val="00A40C47"/>
    <w:rsid w:val="00A57902"/>
    <w:rsid w:val="00A632EB"/>
    <w:rsid w:val="00A76FF7"/>
    <w:rsid w:val="00A77D9D"/>
    <w:rsid w:val="00A80BAD"/>
    <w:rsid w:val="00A8644A"/>
    <w:rsid w:val="00A974DF"/>
    <w:rsid w:val="00AA4CC4"/>
    <w:rsid w:val="00AB1C1B"/>
    <w:rsid w:val="00AC3335"/>
    <w:rsid w:val="00AC4661"/>
    <w:rsid w:val="00AC58DD"/>
    <w:rsid w:val="00AC6D8F"/>
    <w:rsid w:val="00AE01C2"/>
    <w:rsid w:val="00AE2E72"/>
    <w:rsid w:val="00AE6EDD"/>
    <w:rsid w:val="00B10242"/>
    <w:rsid w:val="00B21E83"/>
    <w:rsid w:val="00B24806"/>
    <w:rsid w:val="00B26235"/>
    <w:rsid w:val="00B27198"/>
    <w:rsid w:val="00B30DC3"/>
    <w:rsid w:val="00B31873"/>
    <w:rsid w:val="00B44436"/>
    <w:rsid w:val="00B475AA"/>
    <w:rsid w:val="00B50E96"/>
    <w:rsid w:val="00B624FD"/>
    <w:rsid w:val="00B63115"/>
    <w:rsid w:val="00B66D58"/>
    <w:rsid w:val="00B755E2"/>
    <w:rsid w:val="00BA5491"/>
    <w:rsid w:val="00BB3CC6"/>
    <w:rsid w:val="00BC3FB7"/>
    <w:rsid w:val="00BC512E"/>
    <w:rsid w:val="00BC51F6"/>
    <w:rsid w:val="00BC5409"/>
    <w:rsid w:val="00BD316A"/>
    <w:rsid w:val="00BD6212"/>
    <w:rsid w:val="00BE0E51"/>
    <w:rsid w:val="00BE788A"/>
    <w:rsid w:val="00BF0884"/>
    <w:rsid w:val="00BF26DB"/>
    <w:rsid w:val="00BF32D0"/>
    <w:rsid w:val="00BF47ED"/>
    <w:rsid w:val="00BF483A"/>
    <w:rsid w:val="00C002C7"/>
    <w:rsid w:val="00C01F89"/>
    <w:rsid w:val="00C11AD1"/>
    <w:rsid w:val="00C1450F"/>
    <w:rsid w:val="00C2281A"/>
    <w:rsid w:val="00C54750"/>
    <w:rsid w:val="00C63D7C"/>
    <w:rsid w:val="00C70FBC"/>
    <w:rsid w:val="00C756D7"/>
    <w:rsid w:val="00C90254"/>
    <w:rsid w:val="00CB0F38"/>
    <w:rsid w:val="00CC0B31"/>
    <w:rsid w:val="00CE494E"/>
    <w:rsid w:val="00CF2338"/>
    <w:rsid w:val="00D00458"/>
    <w:rsid w:val="00D0224E"/>
    <w:rsid w:val="00D02B87"/>
    <w:rsid w:val="00D12C6E"/>
    <w:rsid w:val="00D13EE6"/>
    <w:rsid w:val="00D1489A"/>
    <w:rsid w:val="00D516A7"/>
    <w:rsid w:val="00D52AAE"/>
    <w:rsid w:val="00D60D8D"/>
    <w:rsid w:val="00DA3F34"/>
    <w:rsid w:val="00DA6571"/>
    <w:rsid w:val="00DA68CF"/>
    <w:rsid w:val="00DB2A58"/>
    <w:rsid w:val="00DB4D80"/>
    <w:rsid w:val="00DC1C32"/>
    <w:rsid w:val="00DD0241"/>
    <w:rsid w:val="00DE4E1B"/>
    <w:rsid w:val="00DF2B15"/>
    <w:rsid w:val="00E00703"/>
    <w:rsid w:val="00E1713A"/>
    <w:rsid w:val="00E23D57"/>
    <w:rsid w:val="00E265F2"/>
    <w:rsid w:val="00E47744"/>
    <w:rsid w:val="00E5124A"/>
    <w:rsid w:val="00E56FA5"/>
    <w:rsid w:val="00E70EC2"/>
    <w:rsid w:val="00E863E8"/>
    <w:rsid w:val="00E9552D"/>
    <w:rsid w:val="00E962DA"/>
    <w:rsid w:val="00EA0479"/>
    <w:rsid w:val="00EA18FB"/>
    <w:rsid w:val="00EA64CE"/>
    <w:rsid w:val="00ED52DF"/>
    <w:rsid w:val="00F026F6"/>
    <w:rsid w:val="00F07D97"/>
    <w:rsid w:val="00F12506"/>
    <w:rsid w:val="00F14A77"/>
    <w:rsid w:val="00F225A9"/>
    <w:rsid w:val="00F2278E"/>
    <w:rsid w:val="00F23072"/>
    <w:rsid w:val="00F32B76"/>
    <w:rsid w:val="00F35315"/>
    <w:rsid w:val="00F37EEC"/>
    <w:rsid w:val="00F4039B"/>
    <w:rsid w:val="00F43BF8"/>
    <w:rsid w:val="00F4516F"/>
    <w:rsid w:val="00F47618"/>
    <w:rsid w:val="00F611B1"/>
    <w:rsid w:val="00F62EBD"/>
    <w:rsid w:val="00F7154B"/>
    <w:rsid w:val="00F914CB"/>
    <w:rsid w:val="00FA58F3"/>
    <w:rsid w:val="00FA6B07"/>
    <w:rsid w:val="00FB1F5E"/>
    <w:rsid w:val="00FB393F"/>
    <w:rsid w:val="00FB7F7D"/>
    <w:rsid w:val="00FB7FAD"/>
    <w:rsid w:val="00FC29C5"/>
    <w:rsid w:val="00FC7022"/>
    <w:rsid w:val="00FD2338"/>
    <w:rsid w:val="00FD3ED8"/>
    <w:rsid w:val="00FD4010"/>
    <w:rsid w:val="00FE5E3A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DD09"/>
  <w15:docId w15:val="{DE3A0F50-22EC-41C9-AADA-AD1AA70D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30"/>
  </w:style>
  <w:style w:type="paragraph" w:styleId="NoSpacing">
    <w:name w:val="No Spacing"/>
    <w:uiPriority w:val="1"/>
    <w:qFormat/>
    <w:rsid w:val="00034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Francklyn B Geffrard</cp:lastModifiedBy>
  <cp:revision>2</cp:revision>
  <dcterms:created xsi:type="dcterms:W3CDTF">2020-09-24T03:20:00Z</dcterms:created>
  <dcterms:modified xsi:type="dcterms:W3CDTF">2020-09-24T03:20:00Z</dcterms:modified>
</cp:coreProperties>
</file>